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637" w:rsidRPr="00AF00E8" w:rsidRDefault="001E2637" w:rsidP="001E2637">
      <w:pPr>
        <w:jc w:val="center"/>
        <w:rPr>
          <w:rFonts w:ascii="Times New Roman" w:hAnsi="Times New Roman" w:cs="Times New Roman"/>
          <w:b/>
        </w:rPr>
      </w:pPr>
      <w:r w:rsidRPr="00AF00E8">
        <w:rPr>
          <w:rFonts w:ascii="Times New Roman" w:hAnsi="Times New Roman" w:cs="Times New Roman"/>
          <w:b/>
        </w:rPr>
        <w:t>FORM OF TENDER</w:t>
      </w:r>
    </w:p>
    <w:p w:rsidR="001E2637" w:rsidRDefault="001E2637" w:rsidP="001E2637">
      <w:pPr>
        <w:rPr>
          <w:rFonts w:ascii="Times New Roman" w:hAnsi="Times New Roman" w:cs="Times New Roman"/>
        </w:rPr>
      </w:pPr>
      <w:r>
        <w:rPr>
          <w:rFonts w:ascii="Times New Roman" w:hAnsi="Times New Roman" w:cs="Times New Roman"/>
        </w:rPr>
        <w:t>Sir,</w:t>
      </w:r>
    </w:p>
    <w:p w:rsidR="001E2637" w:rsidRDefault="001E2637" w:rsidP="001E2637">
      <w:pPr>
        <w:jc w:val="both"/>
        <w:rPr>
          <w:rFonts w:ascii="Times New Roman" w:hAnsi="Times New Roman" w:cs="Times New Roman"/>
        </w:rPr>
      </w:pPr>
      <w:r>
        <w:rPr>
          <w:rFonts w:ascii="Times New Roman" w:hAnsi="Times New Roman" w:cs="Times New Roman"/>
        </w:rPr>
        <w:tab/>
        <w:t xml:space="preserve">I/we hereby tender to buy old batteries, under the annexed general conditions of contract, the whole of the articles referred to and described in the attached specification and schedule, or any portion </w:t>
      </w:r>
      <w:proofErr w:type="spellStart"/>
      <w:r>
        <w:rPr>
          <w:rFonts w:ascii="Times New Roman" w:hAnsi="Times New Roman" w:cs="Times New Roman"/>
        </w:rPr>
        <w:t>therof</w:t>
      </w:r>
      <w:proofErr w:type="spellEnd"/>
      <w:r>
        <w:rPr>
          <w:rFonts w:ascii="Times New Roman" w:hAnsi="Times New Roman" w:cs="Times New Roman"/>
        </w:rPr>
        <w:t xml:space="preserve">, as may be decided by the Principal, College of Engineering </w:t>
      </w:r>
      <w:proofErr w:type="spellStart"/>
      <w:r>
        <w:rPr>
          <w:rFonts w:ascii="Times New Roman" w:hAnsi="Times New Roman" w:cs="Times New Roman"/>
        </w:rPr>
        <w:t>Karunagappally</w:t>
      </w:r>
      <w:proofErr w:type="spellEnd"/>
      <w:r>
        <w:rPr>
          <w:rFonts w:ascii="Times New Roman" w:hAnsi="Times New Roman" w:cs="Times New Roman"/>
        </w:rPr>
        <w:t xml:space="preserve">, </w:t>
      </w:r>
      <w:proofErr w:type="spellStart"/>
      <w:r>
        <w:rPr>
          <w:rFonts w:ascii="Times New Roman" w:hAnsi="Times New Roman" w:cs="Times New Roman"/>
        </w:rPr>
        <w:t>Kollam</w:t>
      </w:r>
      <w:proofErr w:type="spellEnd"/>
      <w:r>
        <w:rPr>
          <w:rFonts w:ascii="Times New Roman" w:hAnsi="Times New Roman" w:cs="Times New Roman"/>
        </w:rPr>
        <w:t xml:space="preserve"> Dist at the rates quoted against each item. The batteries will be cleared within the time and from </w:t>
      </w:r>
      <w:proofErr w:type="gramStart"/>
      <w:r>
        <w:rPr>
          <w:rFonts w:ascii="Times New Roman" w:hAnsi="Times New Roman" w:cs="Times New Roman"/>
        </w:rPr>
        <w:t>different  places</w:t>
      </w:r>
      <w:proofErr w:type="gramEnd"/>
      <w:r>
        <w:rPr>
          <w:rFonts w:ascii="Times New Roman" w:hAnsi="Times New Roman" w:cs="Times New Roman"/>
        </w:rPr>
        <w:t xml:space="preserve"> </w:t>
      </w:r>
      <w:r w:rsidR="000122AD">
        <w:rPr>
          <w:rFonts w:ascii="Times New Roman" w:hAnsi="Times New Roman" w:cs="Times New Roman"/>
        </w:rPr>
        <w:t>within the premises of the college</w:t>
      </w:r>
      <w:r>
        <w:rPr>
          <w:rFonts w:ascii="Times New Roman" w:hAnsi="Times New Roman" w:cs="Times New Roman"/>
        </w:rPr>
        <w:t>.</w:t>
      </w:r>
    </w:p>
    <w:p w:rsidR="001E2637" w:rsidRDefault="001E2637" w:rsidP="001E2637">
      <w:pPr>
        <w:rPr>
          <w:rFonts w:ascii="Times New Roman" w:hAnsi="Times New Roman" w:cs="Times New Roman"/>
        </w:rPr>
      </w:pPr>
      <w:r>
        <w:rPr>
          <w:rFonts w:ascii="Times New Roman" w:hAnsi="Times New Roman" w:cs="Times New Roman"/>
        </w:rPr>
        <w:tab/>
        <w:t>I/We/am/are remitting/have separately remitted amount of Rs...................................................</w:t>
      </w:r>
    </w:p>
    <w:p w:rsidR="001E2637" w:rsidRDefault="001E2637" w:rsidP="001E2637">
      <w:pPr>
        <w:rPr>
          <w:rFonts w:ascii="Times New Roman" w:hAnsi="Times New Roman" w:cs="Times New Roman"/>
        </w:rPr>
      </w:pPr>
      <w:r>
        <w:rPr>
          <w:rFonts w:ascii="Times New Roman" w:hAnsi="Times New Roman" w:cs="Times New Roman"/>
        </w:rPr>
        <w:t>.................................................................as deposit money.</w:t>
      </w:r>
    </w:p>
    <w:p w:rsidR="001E2637" w:rsidRDefault="001E2637" w:rsidP="001E2637">
      <w:pPr>
        <w:rPr>
          <w:rFonts w:ascii="Times New Roman" w:hAnsi="Times New Roman" w:cs="Times New Roman"/>
        </w:rPr>
      </w:pPr>
    </w:p>
    <w:p w:rsidR="001E2637" w:rsidRDefault="001E2637" w:rsidP="001E2637">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Yours faithfully</w:t>
      </w:r>
    </w:p>
    <w:p w:rsidR="001E2637" w:rsidRDefault="001E2637" w:rsidP="001E2637">
      <w:pPr>
        <w:spacing w:after="0" w:line="36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(Signature).............................................</w:t>
      </w:r>
    </w:p>
    <w:p w:rsidR="001E2637" w:rsidRDefault="001E2637" w:rsidP="001E2637">
      <w:pPr>
        <w:spacing w:after="0" w:line="36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(Address</w:t>
      </w:r>
      <w:proofErr w:type="gramStart"/>
      <w:r>
        <w:rPr>
          <w:rFonts w:ascii="Times New Roman" w:hAnsi="Times New Roman" w:cs="Times New Roman"/>
        </w:rPr>
        <w:t>) ................................................</w:t>
      </w:r>
      <w:proofErr w:type="gramEnd"/>
    </w:p>
    <w:p w:rsidR="001E2637" w:rsidRDefault="001E2637" w:rsidP="001E2637">
      <w:pPr>
        <w:spacing w:after="0" w:line="36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rsidR="001E2637" w:rsidRDefault="001E2637" w:rsidP="001E2637">
      <w:pPr>
        <w:spacing w:after="0" w:line="36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rsidR="001E2637" w:rsidRDefault="001E2637" w:rsidP="001E2637">
      <w:pPr>
        <w:spacing w:after="0" w:line="360" w:lineRule="auto"/>
        <w:rPr>
          <w:rFonts w:ascii="Times New Roman" w:hAnsi="Times New Roman" w:cs="Times New Roman"/>
        </w:rPr>
      </w:pPr>
      <w:r>
        <w:rPr>
          <w:rFonts w:ascii="Times New Roman" w:hAnsi="Times New Roman" w:cs="Times New Roman"/>
        </w:rPr>
        <w:t>Date.....................................</w:t>
      </w:r>
    </w:p>
    <w:p w:rsidR="000122AD" w:rsidRDefault="000122AD" w:rsidP="001E2637">
      <w:pPr>
        <w:rPr>
          <w:rFonts w:ascii="Times New Roman" w:hAnsi="Times New Roman" w:cs="Times New Roman"/>
        </w:rPr>
      </w:pPr>
    </w:p>
    <w:p w:rsidR="000122AD" w:rsidRDefault="000122AD" w:rsidP="000122AD">
      <w:pPr>
        <w:jc w:val="center"/>
        <w:rPr>
          <w:rFonts w:ascii="Times New Roman" w:hAnsi="Times New Roman" w:cs="Times New Roman"/>
        </w:rPr>
      </w:pPr>
    </w:p>
    <w:p w:rsidR="001E2637" w:rsidRDefault="000F7F49" w:rsidP="000122AD">
      <w:pPr>
        <w:jc w:val="center"/>
        <w:rPr>
          <w:rFonts w:ascii="Times New Roman" w:hAnsi="Times New Roman" w:cs="Times New Roman"/>
        </w:rPr>
      </w:pPr>
      <w:r>
        <w:rPr>
          <w:rFonts w:ascii="Times New Roman" w:hAnsi="Times New Roman" w:cs="Times New Roman"/>
        </w:rPr>
        <w:t xml:space="preserve">Seal </w:t>
      </w:r>
      <w:r w:rsidR="001E2637">
        <w:rPr>
          <w:rFonts w:ascii="Times New Roman" w:hAnsi="Times New Roman" w:cs="Times New Roman"/>
        </w:rPr>
        <w:br w:type="page"/>
      </w:r>
    </w:p>
    <w:p w:rsidR="001E2637" w:rsidRPr="001E2637" w:rsidRDefault="001E2637" w:rsidP="001E2637">
      <w:pPr>
        <w:spacing w:after="0" w:line="247" w:lineRule="auto"/>
        <w:jc w:val="center"/>
        <w:rPr>
          <w:rFonts w:ascii="Times New Roman" w:hAnsi="Times New Roman"/>
          <w:color w:val="000000"/>
          <w:spacing w:val="6"/>
          <w:sz w:val="20"/>
          <w:szCs w:val="20"/>
          <w:u w:val="single"/>
        </w:rPr>
      </w:pPr>
      <w:r w:rsidRPr="001E2637">
        <w:rPr>
          <w:rFonts w:ascii="Times New Roman" w:hAnsi="Times New Roman"/>
          <w:color w:val="000000"/>
          <w:spacing w:val="6"/>
          <w:sz w:val="20"/>
          <w:szCs w:val="20"/>
          <w:u w:val="single"/>
        </w:rPr>
        <w:lastRenderedPageBreak/>
        <w:t>COLLEGE OF ENGINEERING KARUNAGAPPALLY</w:t>
      </w:r>
    </w:p>
    <w:p w:rsidR="001E2637" w:rsidRPr="001E2637" w:rsidRDefault="001E2637" w:rsidP="001E2637">
      <w:pPr>
        <w:spacing w:after="0"/>
        <w:jc w:val="center"/>
        <w:rPr>
          <w:rFonts w:ascii="Times New Roman" w:hAnsi="Times New Roman"/>
          <w:color w:val="000000"/>
          <w:spacing w:val="14"/>
          <w:sz w:val="18"/>
          <w:szCs w:val="18"/>
          <w:u w:val="single"/>
        </w:rPr>
      </w:pPr>
      <w:r w:rsidRPr="001E2637">
        <w:rPr>
          <w:rFonts w:ascii="Times New Roman" w:hAnsi="Times New Roman"/>
          <w:color w:val="000000"/>
          <w:spacing w:val="14"/>
          <w:sz w:val="18"/>
          <w:szCs w:val="18"/>
          <w:u w:val="single"/>
        </w:rPr>
        <w:t>CONDITIONS OF TENDER</w:t>
      </w:r>
    </w:p>
    <w:p w:rsidR="001E2637" w:rsidRPr="001E2637" w:rsidRDefault="001E2637" w:rsidP="000122AD">
      <w:pPr>
        <w:pStyle w:val="ListParagraph"/>
        <w:numPr>
          <w:ilvl w:val="0"/>
          <w:numId w:val="1"/>
        </w:numPr>
        <w:spacing w:before="180" w:line="360" w:lineRule="auto"/>
        <w:ind w:left="630" w:hanging="360"/>
        <w:jc w:val="both"/>
        <w:rPr>
          <w:rFonts w:ascii="Times New Roman" w:hAnsi="Times New Roman"/>
          <w:color w:val="000000"/>
          <w:sz w:val="20"/>
          <w:szCs w:val="20"/>
        </w:rPr>
      </w:pPr>
      <w:r w:rsidRPr="001E2637">
        <w:rPr>
          <w:rFonts w:ascii="Times New Roman" w:hAnsi="Times New Roman"/>
          <w:color w:val="000000"/>
          <w:sz w:val="20"/>
          <w:szCs w:val="20"/>
        </w:rPr>
        <w:t>The bidder shall quote a single tender only.</w:t>
      </w:r>
    </w:p>
    <w:p w:rsidR="001E2637" w:rsidRPr="001E2637" w:rsidRDefault="001E2637" w:rsidP="000122AD">
      <w:pPr>
        <w:pStyle w:val="ListParagraph"/>
        <w:numPr>
          <w:ilvl w:val="0"/>
          <w:numId w:val="1"/>
        </w:numPr>
        <w:tabs>
          <w:tab w:val="decimal" w:pos="432"/>
        </w:tabs>
        <w:spacing w:line="360" w:lineRule="auto"/>
        <w:ind w:left="630" w:right="1080" w:hanging="360"/>
        <w:jc w:val="both"/>
        <w:rPr>
          <w:rFonts w:ascii="Times New Roman" w:hAnsi="Times New Roman"/>
          <w:color w:val="000000"/>
          <w:sz w:val="20"/>
          <w:szCs w:val="20"/>
        </w:rPr>
      </w:pPr>
      <w:r w:rsidRPr="001E2637">
        <w:rPr>
          <w:rFonts w:ascii="Times New Roman" w:hAnsi="Times New Roman"/>
          <w:color w:val="000000"/>
          <w:sz w:val="20"/>
          <w:szCs w:val="20"/>
        </w:rPr>
        <w:t xml:space="preserve">The bidder is bound to carry out all item of work which </w:t>
      </w:r>
      <w:proofErr w:type="gramStart"/>
      <w:r w:rsidRPr="001E2637">
        <w:rPr>
          <w:rFonts w:ascii="Times New Roman" w:hAnsi="Times New Roman"/>
          <w:color w:val="000000"/>
          <w:sz w:val="20"/>
          <w:szCs w:val="20"/>
        </w:rPr>
        <w:t>are</w:t>
      </w:r>
      <w:proofErr w:type="gramEnd"/>
      <w:r w:rsidRPr="001E2637">
        <w:rPr>
          <w:rFonts w:ascii="Times New Roman" w:hAnsi="Times New Roman"/>
          <w:color w:val="000000"/>
          <w:sz w:val="20"/>
          <w:szCs w:val="20"/>
        </w:rPr>
        <w:t xml:space="preserve"> not included in the quotation/agreement but found necessary for the proper execution of work. (Scrap disposal)</w:t>
      </w:r>
    </w:p>
    <w:p w:rsidR="001E2637" w:rsidRPr="001E2637" w:rsidRDefault="001E2637" w:rsidP="000122AD">
      <w:pPr>
        <w:pStyle w:val="ListParagraph"/>
        <w:numPr>
          <w:ilvl w:val="0"/>
          <w:numId w:val="1"/>
        </w:numPr>
        <w:tabs>
          <w:tab w:val="decimal" w:pos="432"/>
        </w:tabs>
        <w:spacing w:line="360" w:lineRule="auto"/>
        <w:ind w:left="630" w:right="1080" w:hanging="360"/>
        <w:jc w:val="both"/>
        <w:rPr>
          <w:rFonts w:ascii="Times New Roman" w:hAnsi="Times New Roman"/>
          <w:color w:val="000000"/>
          <w:sz w:val="20"/>
          <w:szCs w:val="20"/>
        </w:rPr>
      </w:pPr>
      <w:r w:rsidRPr="001E2637">
        <w:rPr>
          <w:rFonts w:ascii="Times New Roman" w:hAnsi="Times New Roman"/>
          <w:color w:val="000000"/>
          <w:sz w:val="20"/>
          <w:szCs w:val="20"/>
        </w:rPr>
        <w:t>If the rate quoted are not competitive all the tenders will be rejected without reason.</w:t>
      </w:r>
    </w:p>
    <w:p w:rsidR="001E2637" w:rsidRPr="001E2637" w:rsidRDefault="001E2637" w:rsidP="000122AD">
      <w:pPr>
        <w:pStyle w:val="ListParagraph"/>
        <w:numPr>
          <w:ilvl w:val="0"/>
          <w:numId w:val="1"/>
        </w:numPr>
        <w:tabs>
          <w:tab w:val="decimal" w:pos="432"/>
          <w:tab w:val="decimal" w:pos="792"/>
        </w:tabs>
        <w:spacing w:before="72" w:line="360" w:lineRule="auto"/>
        <w:ind w:left="630" w:hanging="360"/>
        <w:jc w:val="both"/>
        <w:rPr>
          <w:rFonts w:ascii="Times New Roman" w:hAnsi="Times New Roman"/>
          <w:color w:val="000000"/>
          <w:sz w:val="20"/>
          <w:szCs w:val="20"/>
        </w:rPr>
      </w:pPr>
      <w:r w:rsidRPr="001E2637">
        <w:rPr>
          <w:rFonts w:ascii="Times New Roman" w:hAnsi="Times New Roman"/>
          <w:color w:val="000000"/>
          <w:sz w:val="20"/>
          <w:szCs w:val="20"/>
        </w:rPr>
        <w:t xml:space="preserve">The bidder shall contact the TEQIP office, College of Engineering </w:t>
      </w:r>
      <w:r w:rsidR="00DE1D10" w:rsidRPr="001E2637">
        <w:rPr>
          <w:rFonts w:ascii="Times New Roman" w:hAnsi="Times New Roman"/>
          <w:color w:val="000000"/>
          <w:sz w:val="20"/>
          <w:szCs w:val="20"/>
        </w:rPr>
        <w:t>Karunagappally to</w:t>
      </w:r>
      <w:r w:rsidRPr="001E2637">
        <w:rPr>
          <w:rFonts w:ascii="Times New Roman" w:hAnsi="Times New Roman"/>
          <w:color w:val="000000"/>
          <w:sz w:val="20"/>
          <w:szCs w:val="20"/>
        </w:rPr>
        <w:t xml:space="preserve"> get the information regarding the readiness of materials.</w:t>
      </w:r>
    </w:p>
    <w:p w:rsidR="001E2637" w:rsidRPr="001E2637" w:rsidRDefault="001E2637" w:rsidP="000122AD">
      <w:pPr>
        <w:pStyle w:val="ListParagraph"/>
        <w:numPr>
          <w:ilvl w:val="0"/>
          <w:numId w:val="1"/>
        </w:numPr>
        <w:tabs>
          <w:tab w:val="decimal" w:pos="432"/>
          <w:tab w:val="decimal" w:pos="792"/>
        </w:tabs>
        <w:spacing w:before="72" w:line="360" w:lineRule="auto"/>
        <w:ind w:left="630" w:hanging="360"/>
        <w:jc w:val="both"/>
        <w:rPr>
          <w:rFonts w:ascii="Times New Roman" w:hAnsi="Times New Roman"/>
          <w:color w:val="000000"/>
          <w:sz w:val="20"/>
          <w:szCs w:val="20"/>
        </w:rPr>
      </w:pPr>
      <w:r w:rsidRPr="001E2637">
        <w:rPr>
          <w:rFonts w:ascii="Times New Roman" w:hAnsi="Times New Roman"/>
          <w:color w:val="000000"/>
          <w:sz w:val="20"/>
          <w:szCs w:val="20"/>
        </w:rPr>
        <w:t>The materials should be transported in contractor's vehicles, loading and unloading should be done at the contractors own cost.</w:t>
      </w:r>
    </w:p>
    <w:p w:rsidR="001E2637" w:rsidRPr="001E2637" w:rsidRDefault="001E2637" w:rsidP="000122AD">
      <w:pPr>
        <w:pStyle w:val="ListParagraph"/>
        <w:numPr>
          <w:ilvl w:val="0"/>
          <w:numId w:val="1"/>
        </w:numPr>
        <w:tabs>
          <w:tab w:val="decimal" w:pos="432"/>
          <w:tab w:val="decimal" w:pos="792"/>
        </w:tabs>
        <w:spacing w:before="108" w:line="360" w:lineRule="auto"/>
        <w:ind w:left="630" w:right="72" w:hanging="360"/>
        <w:jc w:val="both"/>
        <w:rPr>
          <w:rFonts w:ascii="Times New Roman" w:hAnsi="Times New Roman"/>
          <w:color w:val="000000"/>
          <w:spacing w:val="1"/>
          <w:sz w:val="20"/>
          <w:szCs w:val="20"/>
        </w:rPr>
      </w:pPr>
      <w:r w:rsidRPr="001E2637">
        <w:rPr>
          <w:rFonts w:ascii="Times New Roman" w:hAnsi="Times New Roman"/>
          <w:color w:val="000000"/>
          <w:sz w:val="20"/>
          <w:szCs w:val="20"/>
        </w:rPr>
        <w:t>The work should be started immediately on getting intimation from the Principal College of Engineering</w:t>
      </w:r>
      <w:r w:rsidRPr="001E2637">
        <w:rPr>
          <w:rFonts w:ascii="Times New Roman" w:hAnsi="Times New Roman"/>
          <w:color w:val="000000"/>
          <w:spacing w:val="1"/>
          <w:sz w:val="20"/>
          <w:szCs w:val="20"/>
        </w:rPr>
        <w:t xml:space="preserve"> </w:t>
      </w:r>
      <w:proofErr w:type="spellStart"/>
      <w:proofErr w:type="gramStart"/>
      <w:r w:rsidRPr="001E2637">
        <w:rPr>
          <w:rFonts w:ascii="Times New Roman" w:hAnsi="Times New Roman"/>
          <w:color w:val="000000"/>
          <w:spacing w:val="1"/>
          <w:sz w:val="20"/>
          <w:szCs w:val="20"/>
        </w:rPr>
        <w:t>Karunagappally</w:t>
      </w:r>
      <w:proofErr w:type="spellEnd"/>
      <w:r w:rsidRPr="001E2637">
        <w:rPr>
          <w:rFonts w:ascii="Times New Roman" w:hAnsi="Times New Roman"/>
          <w:color w:val="000000"/>
          <w:spacing w:val="1"/>
          <w:sz w:val="20"/>
          <w:szCs w:val="20"/>
        </w:rPr>
        <w:t xml:space="preserve">  and</w:t>
      </w:r>
      <w:proofErr w:type="gramEnd"/>
      <w:r w:rsidRPr="001E2637">
        <w:rPr>
          <w:rFonts w:ascii="Times New Roman" w:hAnsi="Times New Roman"/>
          <w:color w:val="000000"/>
          <w:spacing w:val="1"/>
          <w:sz w:val="20"/>
          <w:szCs w:val="20"/>
        </w:rPr>
        <w:t xml:space="preserve"> completed as directed by him within the stipulated time.</w:t>
      </w:r>
    </w:p>
    <w:p w:rsidR="001E2637" w:rsidRPr="001E2637" w:rsidRDefault="001E2637" w:rsidP="000122AD">
      <w:pPr>
        <w:pStyle w:val="ListParagraph"/>
        <w:numPr>
          <w:ilvl w:val="0"/>
          <w:numId w:val="1"/>
        </w:numPr>
        <w:tabs>
          <w:tab w:val="decimal" w:pos="432"/>
          <w:tab w:val="decimal" w:pos="792"/>
        </w:tabs>
        <w:spacing w:before="108" w:line="360" w:lineRule="auto"/>
        <w:ind w:left="630" w:right="72" w:hanging="360"/>
        <w:jc w:val="both"/>
        <w:rPr>
          <w:rFonts w:ascii="Times New Roman" w:hAnsi="Times New Roman"/>
          <w:color w:val="000000"/>
          <w:sz w:val="20"/>
          <w:szCs w:val="20"/>
        </w:rPr>
      </w:pPr>
      <w:r w:rsidRPr="001E2637">
        <w:rPr>
          <w:rFonts w:ascii="Times New Roman" w:hAnsi="Times New Roman"/>
          <w:color w:val="000000"/>
          <w:sz w:val="20"/>
          <w:szCs w:val="20"/>
        </w:rPr>
        <w:t xml:space="preserve">The </w:t>
      </w:r>
      <w:r w:rsidRPr="001E2637">
        <w:rPr>
          <w:rFonts w:ascii="Times New Roman" w:hAnsi="Times New Roman"/>
          <w:color w:val="000000"/>
          <w:spacing w:val="2"/>
          <w:sz w:val="20"/>
          <w:szCs w:val="20"/>
        </w:rPr>
        <w:t xml:space="preserve">bidder </w:t>
      </w:r>
      <w:r w:rsidRPr="001E2637">
        <w:rPr>
          <w:rFonts w:ascii="Times New Roman" w:hAnsi="Times New Roman"/>
          <w:color w:val="000000"/>
          <w:sz w:val="20"/>
          <w:szCs w:val="20"/>
        </w:rPr>
        <w:t xml:space="preserve">shall be responsible for any loss or damage caused during the lifting of materials from </w:t>
      </w:r>
      <w:r w:rsidRPr="001E2637">
        <w:rPr>
          <w:rFonts w:ascii="Times New Roman" w:hAnsi="Times New Roman"/>
          <w:color w:val="000000"/>
          <w:spacing w:val="-2"/>
          <w:sz w:val="20"/>
          <w:szCs w:val="20"/>
        </w:rPr>
        <w:t>the College.</w:t>
      </w:r>
    </w:p>
    <w:p w:rsidR="001E2637" w:rsidRPr="001E2637" w:rsidRDefault="001E2637" w:rsidP="000122AD">
      <w:pPr>
        <w:pStyle w:val="ListParagraph"/>
        <w:numPr>
          <w:ilvl w:val="0"/>
          <w:numId w:val="1"/>
        </w:numPr>
        <w:tabs>
          <w:tab w:val="decimal" w:pos="432"/>
          <w:tab w:val="decimal" w:pos="792"/>
        </w:tabs>
        <w:spacing w:before="72" w:line="360" w:lineRule="auto"/>
        <w:ind w:left="630" w:right="216" w:hanging="360"/>
        <w:jc w:val="both"/>
        <w:rPr>
          <w:rFonts w:ascii="Times New Roman" w:hAnsi="Times New Roman"/>
          <w:color w:val="000000"/>
          <w:spacing w:val="2"/>
          <w:sz w:val="20"/>
          <w:szCs w:val="20"/>
        </w:rPr>
      </w:pPr>
      <w:r w:rsidRPr="001E2637">
        <w:rPr>
          <w:rFonts w:ascii="Times New Roman" w:hAnsi="Times New Roman"/>
          <w:color w:val="000000"/>
          <w:sz w:val="20"/>
          <w:szCs w:val="20"/>
        </w:rPr>
        <w:t xml:space="preserve">The bidder should enclose an adjustable/refundable </w:t>
      </w:r>
      <w:r w:rsidR="00A15BA7">
        <w:rPr>
          <w:rFonts w:ascii="Times New Roman" w:hAnsi="Times New Roman"/>
          <w:color w:val="000000"/>
          <w:sz w:val="20"/>
          <w:szCs w:val="20"/>
        </w:rPr>
        <w:t>amount of</w:t>
      </w:r>
      <w:r w:rsidRPr="001E2637">
        <w:rPr>
          <w:rFonts w:ascii="Times New Roman" w:hAnsi="Times New Roman"/>
          <w:color w:val="000000"/>
          <w:sz w:val="20"/>
          <w:szCs w:val="20"/>
        </w:rPr>
        <w:t xml:space="preserve"> 10 % of the quoted rate (Ten Percent) along with tenders by </w:t>
      </w:r>
      <w:r w:rsidRPr="001E2637">
        <w:rPr>
          <w:rFonts w:ascii="Times New Roman" w:hAnsi="Times New Roman"/>
          <w:color w:val="000000"/>
          <w:spacing w:val="1"/>
          <w:sz w:val="20"/>
          <w:szCs w:val="20"/>
        </w:rPr>
        <w:t xml:space="preserve">DD. </w:t>
      </w:r>
    </w:p>
    <w:p w:rsidR="001E2637" w:rsidRPr="001E2637" w:rsidRDefault="00F14E70" w:rsidP="000122AD">
      <w:pPr>
        <w:pStyle w:val="ListParagraph"/>
        <w:numPr>
          <w:ilvl w:val="0"/>
          <w:numId w:val="1"/>
        </w:numPr>
        <w:spacing w:line="360" w:lineRule="auto"/>
        <w:ind w:left="630" w:right="144" w:hanging="360"/>
        <w:jc w:val="both"/>
        <w:rPr>
          <w:rFonts w:ascii="Times New Roman" w:hAnsi="Times New Roman"/>
          <w:color w:val="000000"/>
          <w:spacing w:val="3"/>
          <w:sz w:val="20"/>
          <w:szCs w:val="20"/>
        </w:rPr>
      </w:pPr>
      <w:r>
        <w:rPr>
          <w:rFonts w:ascii="Times New Roman" w:hAnsi="Times New Roman"/>
          <w:color w:val="000000"/>
          <w:sz w:val="20"/>
          <w:szCs w:val="20"/>
        </w:rPr>
        <w:t xml:space="preserve">The highest bidder on finalization of tender shall </w:t>
      </w:r>
      <w:r w:rsidR="001E2637" w:rsidRPr="001E2637">
        <w:rPr>
          <w:rFonts w:ascii="Times New Roman" w:hAnsi="Times New Roman"/>
          <w:color w:val="000000"/>
          <w:sz w:val="20"/>
          <w:szCs w:val="20"/>
        </w:rPr>
        <w:t>be granted one week time for remitting the balance 90% and taxes.</w:t>
      </w:r>
    </w:p>
    <w:p w:rsidR="001E2637" w:rsidRPr="001E2637" w:rsidRDefault="00A15BA7" w:rsidP="000122AD">
      <w:pPr>
        <w:pStyle w:val="ListParagraph"/>
        <w:numPr>
          <w:ilvl w:val="0"/>
          <w:numId w:val="1"/>
        </w:numPr>
        <w:tabs>
          <w:tab w:val="decimal" w:pos="432"/>
          <w:tab w:val="decimal" w:pos="792"/>
        </w:tabs>
        <w:spacing w:line="360" w:lineRule="auto"/>
        <w:ind w:left="630" w:right="576" w:hanging="360"/>
        <w:jc w:val="both"/>
        <w:rPr>
          <w:rFonts w:ascii="Times New Roman" w:hAnsi="Times New Roman"/>
          <w:color w:val="000000"/>
          <w:spacing w:val="-3"/>
          <w:sz w:val="20"/>
          <w:szCs w:val="20"/>
        </w:rPr>
      </w:pPr>
      <w:r>
        <w:rPr>
          <w:rFonts w:ascii="Times New Roman" w:hAnsi="Times New Roman"/>
          <w:color w:val="000000"/>
          <w:spacing w:val="-3"/>
          <w:sz w:val="20"/>
          <w:szCs w:val="20"/>
        </w:rPr>
        <w:t xml:space="preserve">Temporarily finalized Tender, will be Cancelled if </w:t>
      </w:r>
      <w:r w:rsidR="001E2637" w:rsidRPr="001E2637">
        <w:rPr>
          <w:rFonts w:ascii="Times New Roman" w:hAnsi="Times New Roman"/>
          <w:color w:val="000000"/>
          <w:spacing w:val="-3"/>
          <w:sz w:val="20"/>
          <w:szCs w:val="20"/>
        </w:rPr>
        <w:t xml:space="preserve">he failed to remit the </w:t>
      </w:r>
      <w:r w:rsidR="001E2637" w:rsidRPr="001E2637">
        <w:rPr>
          <w:rFonts w:ascii="Times New Roman" w:hAnsi="Times New Roman"/>
          <w:color w:val="000000"/>
          <w:spacing w:val="2"/>
          <w:sz w:val="20"/>
          <w:szCs w:val="20"/>
        </w:rPr>
        <w:t>amounts within the stipulated time.</w:t>
      </w:r>
    </w:p>
    <w:p w:rsidR="001E2637" w:rsidRPr="001E2637" w:rsidRDefault="001E2637" w:rsidP="000122AD">
      <w:pPr>
        <w:pStyle w:val="ListParagraph"/>
        <w:numPr>
          <w:ilvl w:val="0"/>
          <w:numId w:val="1"/>
        </w:numPr>
        <w:tabs>
          <w:tab w:val="decimal" w:pos="432"/>
          <w:tab w:val="decimal" w:pos="792"/>
        </w:tabs>
        <w:spacing w:before="108" w:line="360" w:lineRule="auto"/>
        <w:ind w:left="630" w:hanging="360"/>
        <w:jc w:val="both"/>
        <w:rPr>
          <w:rFonts w:ascii="Times New Roman" w:hAnsi="Times New Roman"/>
          <w:color w:val="000000"/>
          <w:sz w:val="20"/>
          <w:szCs w:val="20"/>
        </w:rPr>
      </w:pPr>
      <w:r w:rsidRPr="001E2637">
        <w:rPr>
          <w:rFonts w:ascii="Times New Roman" w:hAnsi="Times New Roman"/>
          <w:color w:val="000000"/>
          <w:spacing w:val="4"/>
          <w:sz w:val="20"/>
          <w:szCs w:val="20"/>
        </w:rPr>
        <w:t xml:space="preserve">The Tender will be finalized permanently, only after obtaining congruence of the financial </w:t>
      </w:r>
      <w:r w:rsidRPr="001E2637">
        <w:rPr>
          <w:rFonts w:ascii="Times New Roman" w:hAnsi="Times New Roman"/>
          <w:color w:val="000000"/>
          <w:sz w:val="20"/>
          <w:szCs w:val="20"/>
        </w:rPr>
        <w:t>committee.</w:t>
      </w:r>
    </w:p>
    <w:p w:rsidR="001E2637" w:rsidRPr="001E2637" w:rsidRDefault="001E2637" w:rsidP="000122AD">
      <w:pPr>
        <w:pStyle w:val="ListParagraph"/>
        <w:numPr>
          <w:ilvl w:val="0"/>
          <w:numId w:val="1"/>
        </w:numPr>
        <w:tabs>
          <w:tab w:val="decimal" w:pos="432"/>
          <w:tab w:val="decimal" w:pos="792"/>
        </w:tabs>
        <w:spacing w:line="360" w:lineRule="auto"/>
        <w:ind w:left="630" w:hanging="360"/>
        <w:jc w:val="both"/>
        <w:rPr>
          <w:rFonts w:ascii="Times New Roman" w:hAnsi="Times New Roman"/>
          <w:color w:val="000000"/>
          <w:spacing w:val="3"/>
          <w:sz w:val="20"/>
          <w:szCs w:val="20"/>
        </w:rPr>
      </w:pPr>
      <w:r w:rsidRPr="001E2637">
        <w:rPr>
          <w:rFonts w:ascii="Times New Roman" w:hAnsi="Times New Roman"/>
          <w:color w:val="000000"/>
          <w:spacing w:val="1"/>
          <w:sz w:val="20"/>
          <w:szCs w:val="20"/>
        </w:rPr>
        <w:t xml:space="preserve">All the power will be vested in the Principal College of Engineering </w:t>
      </w:r>
      <w:proofErr w:type="spellStart"/>
      <w:r w:rsidRPr="001E2637">
        <w:rPr>
          <w:rFonts w:ascii="Times New Roman" w:hAnsi="Times New Roman"/>
          <w:color w:val="000000"/>
          <w:spacing w:val="1"/>
          <w:sz w:val="20"/>
          <w:szCs w:val="20"/>
        </w:rPr>
        <w:t>Karunagappally</w:t>
      </w:r>
      <w:proofErr w:type="spellEnd"/>
      <w:r w:rsidRPr="001E2637">
        <w:rPr>
          <w:rFonts w:ascii="Times New Roman" w:hAnsi="Times New Roman"/>
          <w:color w:val="000000"/>
          <w:spacing w:val="1"/>
          <w:sz w:val="20"/>
          <w:szCs w:val="20"/>
        </w:rPr>
        <w:t xml:space="preserve"> to accept or refuse </w:t>
      </w:r>
      <w:r w:rsidRPr="001E2637">
        <w:rPr>
          <w:rFonts w:ascii="Times New Roman" w:hAnsi="Times New Roman"/>
          <w:color w:val="000000"/>
          <w:spacing w:val="3"/>
          <w:sz w:val="20"/>
          <w:szCs w:val="20"/>
        </w:rPr>
        <w:t>the tender without furnishing any reason.</w:t>
      </w:r>
    </w:p>
    <w:p w:rsidR="00F14E70" w:rsidRDefault="001E2637" w:rsidP="000122AD">
      <w:pPr>
        <w:pStyle w:val="ListParagraph"/>
        <w:numPr>
          <w:ilvl w:val="0"/>
          <w:numId w:val="1"/>
        </w:numPr>
        <w:tabs>
          <w:tab w:val="decimal" w:pos="432"/>
          <w:tab w:val="decimal" w:pos="792"/>
        </w:tabs>
        <w:spacing w:line="360" w:lineRule="auto"/>
        <w:ind w:left="630" w:hanging="360"/>
        <w:jc w:val="both"/>
        <w:rPr>
          <w:rFonts w:ascii="Times New Roman" w:hAnsi="Times New Roman"/>
          <w:color w:val="000000"/>
          <w:spacing w:val="3"/>
          <w:sz w:val="20"/>
          <w:szCs w:val="20"/>
        </w:rPr>
      </w:pPr>
      <w:r w:rsidRPr="00F14E70">
        <w:rPr>
          <w:rFonts w:ascii="Times New Roman" w:hAnsi="Times New Roman"/>
          <w:color w:val="000000"/>
          <w:spacing w:val="3"/>
          <w:sz w:val="20"/>
          <w:szCs w:val="20"/>
        </w:rPr>
        <w:t xml:space="preserve">The adjustable/ refundable amount will be </w:t>
      </w:r>
      <w:r w:rsidR="00CB7085">
        <w:rPr>
          <w:rFonts w:ascii="Times New Roman" w:hAnsi="Times New Roman"/>
          <w:color w:val="000000"/>
          <w:spacing w:val="3"/>
          <w:sz w:val="20"/>
          <w:szCs w:val="20"/>
        </w:rPr>
        <w:t>accepted</w:t>
      </w:r>
      <w:r w:rsidRPr="00F14E70">
        <w:rPr>
          <w:rFonts w:ascii="Times New Roman" w:hAnsi="Times New Roman"/>
          <w:color w:val="000000"/>
          <w:spacing w:val="3"/>
          <w:sz w:val="20"/>
          <w:szCs w:val="20"/>
        </w:rPr>
        <w:t xml:space="preserve"> as DD only. </w:t>
      </w:r>
      <w:r w:rsidR="00F14E70" w:rsidRPr="00F14E70">
        <w:rPr>
          <w:rFonts w:ascii="Times New Roman" w:hAnsi="Times New Roman"/>
          <w:color w:val="000000"/>
          <w:spacing w:val="3"/>
          <w:sz w:val="20"/>
          <w:szCs w:val="20"/>
        </w:rPr>
        <w:t xml:space="preserve">No cash </w:t>
      </w:r>
      <w:r w:rsidR="00CB7085" w:rsidRPr="00F14E70">
        <w:rPr>
          <w:rFonts w:ascii="Times New Roman" w:hAnsi="Times New Roman"/>
          <w:color w:val="000000"/>
          <w:spacing w:val="3"/>
          <w:sz w:val="20"/>
          <w:szCs w:val="20"/>
        </w:rPr>
        <w:t>transaction shall</w:t>
      </w:r>
      <w:r w:rsidR="00F14E70" w:rsidRPr="00F14E70">
        <w:rPr>
          <w:rFonts w:ascii="Times New Roman" w:hAnsi="Times New Roman"/>
          <w:color w:val="000000"/>
          <w:spacing w:val="3"/>
          <w:sz w:val="20"/>
          <w:szCs w:val="20"/>
        </w:rPr>
        <w:t xml:space="preserve"> </w:t>
      </w:r>
      <w:r w:rsidR="00CB7085" w:rsidRPr="00F14E70">
        <w:rPr>
          <w:rFonts w:ascii="Times New Roman" w:hAnsi="Times New Roman"/>
          <w:color w:val="000000"/>
          <w:spacing w:val="3"/>
          <w:sz w:val="20"/>
          <w:szCs w:val="20"/>
        </w:rPr>
        <w:t xml:space="preserve">be </w:t>
      </w:r>
      <w:r w:rsidR="00CB7085">
        <w:rPr>
          <w:rFonts w:ascii="Times New Roman" w:hAnsi="Times New Roman"/>
          <w:color w:val="000000"/>
          <w:spacing w:val="3"/>
          <w:sz w:val="20"/>
          <w:szCs w:val="20"/>
        </w:rPr>
        <w:t>entertained</w:t>
      </w:r>
      <w:r w:rsidR="00F14E70">
        <w:rPr>
          <w:rFonts w:ascii="Times New Roman" w:hAnsi="Times New Roman"/>
          <w:color w:val="000000"/>
          <w:spacing w:val="3"/>
          <w:sz w:val="20"/>
          <w:szCs w:val="20"/>
        </w:rPr>
        <w:t>.</w:t>
      </w:r>
    </w:p>
    <w:p w:rsidR="00A1757E" w:rsidRPr="00F14E70" w:rsidRDefault="00A1757E" w:rsidP="000122AD">
      <w:pPr>
        <w:pStyle w:val="ListParagraph"/>
        <w:numPr>
          <w:ilvl w:val="0"/>
          <w:numId w:val="1"/>
        </w:numPr>
        <w:tabs>
          <w:tab w:val="decimal" w:pos="432"/>
          <w:tab w:val="decimal" w:pos="792"/>
        </w:tabs>
        <w:spacing w:line="360" w:lineRule="auto"/>
        <w:ind w:left="630" w:hanging="360"/>
        <w:jc w:val="both"/>
        <w:rPr>
          <w:rFonts w:ascii="Times New Roman" w:hAnsi="Times New Roman"/>
          <w:color w:val="000000"/>
          <w:spacing w:val="3"/>
          <w:sz w:val="20"/>
          <w:szCs w:val="20"/>
        </w:rPr>
      </w:pPr>
      <w:r w:rsidRPr="00F14E70">
        <w:rPr>
          <w:rFonts w:ascii="Times New Roman" w:hAnsi="Times New Roman"/>
          <w:color w:val="000000"/>
          <w:spacing w:val="3"/>
          <w:sz w:val="20"/>
          <w:szCs w:val="20"/>
        </w:rPr>
        <w:t>The bidder should remit the total amount includ</w:t>
      </w:r>
      <w:r w:rsidR="005E1A77" w:rsidRPr="00F14E70">
        <w:rPr>
          <w:rFonts w:ascii="Times New Roman" w:hAnsi="Times New Roman"/>
          <w:color w:val="000000"/>
          <w:spacing w:val="3"/>
          <w:sz w:val="20"/>
          <w:szCs w:val="20"/>
        </w:rPr>
        <w:t>ing</w:t>
      </w:r>
      <w:r w:rsidRPr="00F14E70">
        <w:rPr>
          <w:rFonts w:ascii="Times New Roman" w:hAnsi="Times New Roman"/>
          <w:color w:val="000000"/>
          <w:spacing w:val="3"/>
          <w:sz w:val="20"/>
          <w:szCs w:val="20"/>
        </w:rPr>
        <w:t xml:space="preserve"> 18% of the</w:t>
      </w:r>
      <w:r w:rsidR="00A15BA7" w:rsidRPr="00F14E70">
        <w:rPr>
          <w:rFonts w:ascii="Times New Roman" w:hAnsi="Times New Roman"/>
          <w:color w:val="000000"/>
          <w:spacing w:val="3"/>
          <w:sz w:val="20"/>
          <w:szCs w:val="20"/>
        </w:rPr>
        <w:t xml:space="preserve"> quoted</w:t>
      </w:r>
      <w:r w:rsidRPr="00F14E70">
        <w:rPr>
          <w:rFonts w:ascii="Times New Roman" w:hAnsi="Times New Roman"/>
          <w:color w:val="000000"/>
          <w:spacing w:val="3"/>
          <w:sz w:val="20"/>
          <w:szCs w:val="20"/>
        </w:rPr>
        <w:t xml:space="preserve"> amount for GST.</w:t>
      </w:r>
    </w:p>
    <w:p w:rsidR="001E2637" w:rsidRPr="001E2637" w:rsidRDefault="00CB7085" w:rsidP="000122AD">
      <w:pPr>
        <w:pStyle w:val="ListParagraph"/>
        <w:numPr>
          <w:ilvl w:val="0"/>
          <w:numId w:val="1"/>
        </w:numPr>
        <w:tabs>
          <w:tab w:val="decimal" w:pos="432"/>
          <w:tab w:val="decimal" w:pos="792"/>
        </w:tabs>
        <w:spacing w:line="360" w:lineRule="auto"/>
        <w:ind w:left="630" w:hanging="360"/>
        <w:jc w:val="both"/>
        <w:rPr>
          <w:rFonts w:ascii="Times New Roman" w:hAnsi="Times New Roman"/>
          <w:color w:val="000000"/>
          <w:spacing w:val="6"/>
          <w:sz w:val="20"/>
          <w:szCs w:val="20"/>
        </w:rPr>
      </w:pPr>
      <w:r>
        <w:rPr>
          <w:rFonts w:ascii="Times New Roman" w:hAnsi="Times New Roman"/>
          <w:color w:val="000000"/>
          <w:sz w:val="20"/>
          <w:szCs w:val="20"/>
        </w:rPr>
        <w:t>GST Reg</w:t>
      </w:r>
      <w:r w:rsidR="00F14E70">
        <w:rPr>
          <w:rFonts w:ascii="Times New Roman" w:hAnsi="Times New Roman"/>
          <w:color w:val="000000"/>
          <w:sz w:val="20"/>
          <w:szCs w:val="20"/>
        </w:rPr>
        <w:t xml:space="preserve">istration and PAN </w:t>
      </w:r>
      <w:proofErr w:type="gramStart"/>
      <w:r w:rsidR="00F14E70">
        <w:rPr>
          <w:rFonts w:ascii="Times New Roman" w:hAnsi="Times New Roman"/>
          <w:color w:val="000000"/>
          <w:sz w:val="20"/>
          <w:szCs w:val="20"/>
        </w:rPr>
        <w:t>is</w:t>
      </w:r>
      <w:proofErr w:type="gramEnd"/>
      <w:r w:rsidR="00F14E70">
        <w:rPr>
          <w:rFonts w:ascii="Times New Roman" w:hAnsi="Times New Roman"/>
          <w:color w:val="000000"/>
          <w:sz w:val="20"/>
          <w:szCs w:val="20"/>
        </w:rPr>
        <w:t xml:space="preserve"> mandatory for participation in the tender</w:t>
      </w:r>
      <w:r>
        <w:rPr>
          <w:rFonts w:ascii="Times New Roman" w:hAnsi="Times New Roman"/>
          <w:color w:val="000000"/>
          <w:sz w:val="20"/>
          <w:szCs w:val="20"/>
        </w:rPr>
        <w:t>.</w:t>
      </w:r>
    </w:p>
    <w:p w:rsidR="001E2637" w:rsidRPr="00F512C5" w:rsidRDefault="001E2637" w:rsidP="000122AD">
      <w:pPr>
        <w:pStyle w:val="ListParagraph"/>
        <w:numPr>
          <w:ilvl w:val="0"/>
          <w:numId w:val="1"/>
        </w:numPr>
        <w:tabs>
          <w:tab w:val="decimal" w:pos="432"/>
          <w:tab w:val="decimal" w:pos="792"/>
        </w:tabs>
        <w:spacing w:line="360" w:lineRule="auto"/>
        <w:ind w:left="630" w:right="216" w:hanging="360"/>
        <w:jc w:val="both"/>
        <w:rPr>
          <w:rFonts w:ascii="Times New Roman" w:hAnsi="Times New Roman"/>
          <w:color w:val="000000"/>
        </w:rPr>
      </w:pPr>
      <w:r w:rsidRPr="00F512C5">
        <w:rPr>
          <w:rFonts w:ascii="Times New Roman" w:hAnsi="Times New Roman"/>
          <w:color w:val="000000"/>
          <w:spacing w:val="-4"/>
        </w:rPr>
        <w:t xml:space="preserve">Demurrage charges will be levied @ I% per week, if the successful parties </w:t>
      </w:r>
      <w:r w:rsidR="00A15BA7">
        <w:rPr>
          <w:rFonts w:ascii="Times New Roman" w:hAnsi="Times New Roman"/>
          <w:color w:val="000000"/>
          <w:spacing w:val="-4"/>
        </w:rPr>
        <w:t>fail</w:t>
      </w:r>
      <w:r w:rsidRPr="00F512C5">
        <w:rPr>
          <w:rFonts w:ascii="Times New Roman" w:hAnsi="Times New Roman"/>
          <w:color w:val="000000"/>
          <w:spacing w:val="-4"/>
        </w:rPr>
        <w:t xml:space="preserve"> to lift the scrap </w:t>
      </w:r>
      <w:r w:rsidRPr="00F512C5">
        <w:rPr>
          <w:rFonts w:ascii="Times New Roman" w:hAnsi="Times New Roman"/>
          <w:color w:val="000000"/>
        </w:rPr>
        <w:t>materials in time.</w:t>
      </w:r>
    </w:p>
    <w:p w:rsidR="001E2637" w:rsidRDefault="001E2637" w:rsidP="000122AD">
      <w:pPr>
        <w:pStyle w:val="ListParagraph"/>
        <w:numPr>
          <w:ilvl w:val="0"/>
          <w:numId w:val="1"/>
        </w:numPr>
        <w:tabs>
          <w:tab w:val="decimal" w:pos="432"/>
          <w:tab w:val="decimal" w:pos="792"/>
        </w:tabs>
        <w:spacing w:line="360" w:lineRule="auto"/>
        <w:ind w:left="630" w:hanging="360"/>
        <w:jc w:val="both"/>
        <w:rPr>
          <w:rFonts w:ascii="Times New Roman" w:hAnsi="Times New Roman"/>
          <w:color w:val="000000"/>
          <w:spacing w:val="5"/>
        </w:rPr>
      </w:pPr>
      <w:r w:rsidRPr="00F512C5">
        <w:rPr>
          <w:rFonts w:ascii="Times New Roman" w:hAnsi="Times New Roman"/>
          <w:color w:val="000000"/>
          <w:spacing w:val="5"/>
        </w:rPr>
        <w:t>The powers to waive/add any conditions wi</w:t>
      </w:r>
      <w:r w:rsidRPr="00F512C5">
        <w:rPr>
          <w:rFonts w:ascii="Times New Roman" w:hAnsi="Times New Roman"/>
          <w:color w:val="000000"/>
          <w:spacing w:val="5"/>
          <w:sz w:val="23"/>
        </w:rPr>
        <w:t>l</w:t>
      </w:r>
      <w:r w:rsidRPr="00F512C5">
        <w:rPr>
          <w:rFonts w:ascii="Times New Roman" w:hAnsi="Times New Roman"/>
          <w:color w:val="000000"/>
          <w:spacing w:val="5"/>
        </w:rPr>
        <w:t xml:space="preserve">l </w:t>
      </w:r>
      <w:r w:rsidR="00B8610B">
        <w:rPr>
          <w:rFonts w:ascii="Times New Roman" w:hAnsi="Times New Roman"/>
          <w:color w:val="000000"/>
          <w:spacing w:val="5"/>
        </w:rPr>
        <w:t>b</w:t>
      </w:r>
      <w:r w:rsidRPr="00F512C5">
        <w:rPr>
          <w:rFonts w:ascii="Times New Roman" w:hAnsi="Times New Roman"/>
          <w:color w:val="000000"/>
          <w:spacing w:val="5"/>
        </w:rPr>
        <w:t xml:space="preserve">e vested with the </w:t>
      </w:r>
      <w:r w:rsidR="00B8610B">
        <w:rPr>
          <w:rFonts w:ascii="Times New Roman" w:hAnsi="Times New Roman"/>
          <w:color w:val="000000"/>
          <w:spacing w:val="5"/>
        </w:rPr>
        <w:t>Principal</w:t>
      </w:r>
      <w:r w:rsidRPr="00F512C5">
        <w:rPr>
          <w:rFonts w:ascii="Times New Roman" w:hAnsi="Times New Roman"/>
          <w:color w:val="000000"/>
          <w:spacing w:val="5"/>
        </w:rPr>
        <w:t>.</w:t>
      </w:r>
    </w:p>
    <w:p w:rsidR="00B8610B" w:rsidRPr="001E2637" w:rsidRDefault="00B8610B" w:rsidP="000122AD">
      <w:pPr>
        <w:pStyle w:val="ListParagraph"/>
        <w:numPr>
          <w:ilvl w:val="0"/>
          <w:numId w:val="1"/>
        </w:numPr>
        <w:tabs>
          <w:tab w:val="decimal" w:pos="432"/>
          <w:tab w:val="decimal" w:pos="792"/>
        </w:tabs>
        <w:spacing w:line="360" w:lineRule="auto"/>
        <w:ind w:left="630" w:hanging="360"/>
        <w:jc w:val="both"/>
        <w:rPr>
          <w:rFonts w:ascii="Times New Roman" w:hAnsi="Times New Roman"/>
          <w:color w:val="000000"/>
          <w:spacing w:val="5"/>
          <w:sz w:val="20"/>
          <w:szCs w:val="20"/>
        </w:rPr>
      </w:pPr>
      <w:r w:rsidRPr="001E2637">
        <w:rPr>
          <w:rFonts w:ascii="Times New Roman" w:hAnsi="Times New Roman"/>
          <w:color w:val="000000"/>
          <w:spacing w:val="5"/>
          <w:sz w:val="20"/>
          <w:szCs w:val="20"/>
        </w:rPr>
        <w:t>All the other existing terms and conditions in the TEQIP are applicable in the tender also.</w:t>
      </w:r>
    </w:p>
    <w:p w:rsidR="00B8610B" w:rsidRDefault="00B8610B" w:rsidP="00B8610B">
      <w:pPr>
        <w:pStyle w:val="ListParagraph"/>
        <w:tabs>
          <w:tab w:val="decimal" w:pos="432"/>
          <w:tab w:val="decimal" w:pos="792"/>
        </w:tabs>
        <w:spacing w:line="360" w:lineRule="auto"/>
        <w:ind w:left="630"/>
        <w:jc w:val="both"/>
        <w:rPr>
          <w:rFonts w:ascii="Times New Roman" w:hAnsi="Times New Roman"/>
          <w:color w:val="000000"/>
          <w:spacing w:val="5"/>
        </w:rPr>
      </w:pPr>
    </w:p>
    <w:p w:rsidR="00A15BA7" w:rsidRDefault="00A15BA7" w:rsidP="00B8610B">
      <w:pPr>
        <w:pStyle w:val="ListParagraph"/>
        <w:tabs>
          <w:tab w:val="decimal" w:pos="432"/>
          <w:tab w:val="decimal" w:pos="792"/>
        </w:tabs>
        <w:spacing w:line="360" w:lineRule="auto"/>
        <w:ind w:left="630"/>
        <w:jc w:val="both"/>
        <w:rPr>
          <w:rFonts w:ascii="Times New Roman" w:hAnsi="Times New Roman"/>
          <w:color w:val="000000"/>
          <w:spacing w:val="5"/>
        </w:rPr>
      </w:pPr>
    </w:p>
    <w:p w:rsidR="001E2637" w:rsidRDefault="001E2637" w:rsidP="001E2637">
      <w:pPr>
        <w:pStyle w:val="ListParagraph"/>
        <w:rPr>
          <w:rFonts w:ascii="Times New Roman" w:hAnsi="Times New Roman"/>
          <w:color w:val="000000"/>
          <w:spacing w:val="5"/>
        </w:rPr>
      </w:pPr>
      <w:proofErr w:type="spellStart"/>
      <w:r>
        <w:rPr>
          <w:rFonts w:ascii="Times New Roman" w:hAnsi="Times New Roman"/>
          <w:color w:val="000000"/>
          <w:spacing w:val="5"/>
        </w:rPr>
        <w:t>Karunagappally</w:t>
      </w:r>
      <w:proofErr w:type="spellEnd"/>
      <w:r>
        <w:rPr>
          <w:rFonts w:ascii="Times New Roman" w:hAnsi="Times New Roman"/>
          <w:color w:val="000000"/>
          <w:spacing w:val="5"/>
        </w:rPr>
        <w:t xml:space="preserve">                                                                                                Principal                                                                                                             </w:t>
      </w:r>
    </w:p>
    <w:p w:rsidR="001E2637" w:rsidRPr="00283973" w:rsidRDefault="00A1757E" w:rsidP="001E2637">
      <w:pPr>
        <w:pStyle w:val="ListParagraph"/>
        <w:jc w:val="right"/>
        <w:rPr>
          <w:rFonts w:ascii="Times New Roman" w:hAnsi="Times New Roman"/>
          <w:color w:val="000000"/>
          <w:spacing w:val="5"/>
        </w:rPr>
      </w:pPr>
      <w:r w:rsidRPr="005E1A77">
        <w:rPr>
          <w:rFonts w:ascii="Times New Roman" w:hAnsi="Times New Roman"/>
          <w:color w:val="000000"/>
          <w:spacing w:val="5"/>
        </w:rPr>
        <w:t>0</w:t>
      </w:r>
      <w:r w:rsidR="00944EE9">
        <w:rPr>
          <w:rFonts w:ascii="Times New Roman" w:hAnsi="Times New Roman"/>
          <w:color w:val="000000"/>
          <w:spacing w:val="5"/>
        </w:rPr>
        <w:t>7</w:t>
      </w:r>
      <w:r w:rsidR="001E2637" w:rsidRPr="005E1A77">
        <w:rPr>
          <w:rFonts w:ascii="Times New Roman" w:hAnsi="Times New Roman"/>
          <w:color w:val="000000"/>
          <w:spacing w:val="5"/>
        </w:rPr>
        <w:t>-0</w:t>
      </w:r>
      <w:r w:rsidRPr="005E1A77">
        <w:rPr>
          <w:rFonts w:ascii="Times New Roman" w:hAnsi="Times New Roman"/>
          <w:color w:val="000000"/>
          <w:spacing w:val="5"/>
        </w:rPr>
        <w:t>6</w:t>
      </w:r>
      <w:r w:rsidR="001E2637" w:rsidRPr="005E1A77">
        <w:rPr>
          <w:rFonts w:ascii="Times New Roman" w:hAnsi="Times New Roman"/>
          <w:color w:val="000000"/>
          <w:spacing w:val="5"/>
        </w:rPr>
        <w:t>-2022</w:t>
      </w:r>
      <w:r w:rsidR="001E2637">
        <w:rPr>
          <w:rFonts w:ascii="Times New Roman" w:hAnsi="Times New Roman"/>
          <w:color w:val="000000"/>
          <w:spacing w:val="5"/>
        </w:rPr>
        <w:t xml:space="preserve">                                                            College of </w:t>
      </w:r>
      <w:proofErr w:type="spellStart"/>
      <w:r w:rsidR="001E2637">
        <w:rPr>
          <w:rFonts w:ascii="Times New Roman" w:hAnsi="Times New Roman"/>
          <w:color w:val="000000"/>
          <w:spacing w:val="5"/>
        </w:rPr>
        <w:t>Engineeing</w:t>
      </w:r>
      <w:proofErr w:type="spellEnd"/>
      <w:r w:rsidR="001E2637">
        <w:rPr>
          <w:rFonts w:ascii="Times New Roman" w:hAnsi="Times New Roman"/>
          <w:color w:val="000000"/>
          <w:spacing w:val="5"/>
        </w:rPr>
        <w:t xml:space="preserve"> </w:t>
      </w:r>
      <w:proofErr w:type="spellStart"/>
      <w:r w:rsidR="001E2637">
        <w:rPr>
          <w:rFonts w:ascii="Times New Roman" w:hAnsi="Times New Roman"/>
          <w:color w:val="000000"/>
          <w:spacing w:val="5"/>
        </w:rPr>
        <w:t>Karunagappally</w:t>
      </w:r>
      <w:proofErr w:type="spellEnd"/>
    </w:p>
    <w:p w:rsidR="001E2637" w:rsidRPr="00F512C5" w:rsidRDefault="001E2637" w:rsidP="001E2637">
      <w:pPr>
        <w:pStyle w:val="ListParagraph"/>
        <w:tabs>
          <w:tab w:val="decimal" w:pos="792"/>
        </w:tabs>
        <w:spacing w:line="244" w:lineRule="auto"/>
        <w:ind w:left="630"/>
        <w:rPr>
          <w:rFonts w:ascii="Times New Roman" w:hAnsi="Times New Roman"/>
          <w:color w:val="000000"/>
          <w:spacing w:val="5"/>
        </w:rPr>
      </w:pPr>
    </w:p>
    <w:p w:rsidR="00A15BA7" w:rsidRDefault="00A15BA7" w:rsidP="001E2637">
      <w:pPr>
        <w:rPr>
          <w:rFonts w:ascii="Times New Roman" w:hAnsi="Times New Roman" w:cs="Times New Roman"/>
        </w:rPr>
      </w:pPr>
    </w:p>
    <w:p w:rsidR="00C14316" w:rsidRDefault="001E2637" w:rsidP="001E2637">
      <w:pPr>
        <w:rPr>
          <w:rFonts w:ascii="Times New Roman" w:hAnsi="Times New Roman" w:cs="Times New Roman"/>
        </w:rPr>
      </w:pPr>
      <w:proofErr w:type="gramStart"/>
      <w:r w:rsidRPr="00476A8A">
        <w:rPr>
          <w:rFonts w:ascii="Times New Roman" w:hAnsi="Times New Roman" w:cs="Times New Roman"/>
        </w:rPr>
        <w:lastRenderedPageBreak/>
        <w:t>Superscription Tender No.</w:t>
      </w:r>
      <w:proofErr w:type="gramEnd"/>
      <w:r w:rsidRPr="00476A8A">
        <w:rPr>
          <w:rFonts w:ascii="Times New Roman" w:hAnsi="Times New Roman" w:cs="Times New Roman"/>
        </w:rPr>
        <w:t xml:space="preserve"> . . . . . . . . . . . . . . . . . . . . . . . . . . . . . . . . . . . . . . . </w:t>
      </w:r>
      <w:proofErr w:type="gramStart"/>
      <w:r w:rsidRPr="00476A8A">
        <w:rPr>
          <w:rFonts w:ascii="Times New Roman" w:hAnsi="Times New Roman" w:cs="Times New Roman"/>
        </w:rPr>
        <w:t>.for</w:t>
      </w:r>
      <w:proofErr w:type="gramEnd"/>
      <w:r w:rsidRPr="00476A8A">
        <w:rPr>
          <w:rFonts w:ascii="Times New Roman" w:hAnsi="Times New Roman" w:cs="Times New Roman"/>
        </w:rPr>
        <w:t xml:space="preserve">  . . . . . . . . . . . . . . . . . </w:t>
      </w:r>
    </w:p>
    <w:p w:rsidR="001E2637" w:rsidRPr="00476A8A" w:rsidRDefault="001E2637" w:rsidP="001E2637">
      <w:pPr>
        <w:rPr>
          <w:rFonts w:ascii="Times New Roman" w:hAnsi="Times New Roman" w:cs="Times New Roman"/>
        </w:rPr>
      </w:pPr>
      <w:r w:rsidRPr="00476A8A">
        <w:rPr>
          <w:rFonts w:ascii="Times New Roman" w:hAnsi="Times New Roman" w:cs="Times New Roman"/>
        </w:rPr>
        <w:t>Due date and time for receipt of tender</w:t>
      </w:r>
      <w:r>
        <w:rPr>
          <w:rFonts w:ascii="Times New Roman" w:hAnsi="Times New Roman" w:cs="Times New Roman"/>
        </w:rPr>
        <w:tab/>
      </w:r>
      <w:r>
        <w:rPr>
          <w:rFonts w:ascii="Times New Roman" w:hAnsi="Times New Roman" w:cs="Times New Roman"/>
        </w:rPr>
        <w:tab/>
      </w:r>
      <w:r w:rsidR="00C14316">
        <w:rPr>
          <w:rFonts w:ascii="Times New Roman" w:hAnsi="Times New Roman" w:cs="Times New Roman"/>
        </w:rPr>
        <w:t xml:space="preserve">    </w:t>
      </w:r>
      <w:r>
        <w:rPr>
          <w:rFonts w:ascii="Times New Roman" w:hAnsi="Times New Roman" w:cs="Times New Roman"/>
        </w:rPr>
        <w:t>:</w:t>
      </w:r>
    </w:p>
    <w:p w:rsidR="001E2637" w:rsidRPr="00476A8A" w:rsidRDefault="001E2637" w:rsidP="001E2637">
      <w:pPr>
        <w:rPr>
          <w:rFonts w:ascii="Times New Roman" w:hAnsi="Times New Roman" w:cs="Times New Roman"/>
        </w:rPr>
      </w:pPr>
      <w:r w:rsidRPr="00476A8A">
        <w:rPr>
          <w:rFonts w:ascii="Times New Roman" w:hAnsi="Times New Roman" w:cs="Times New Roman"/>
        </w:rPr>
        <w:t>Date and Time for opening of tender</w:t>
      </w:r>
      <w:r>
        <w:rPr>
          <w:rFonts w:ascii="Times New Roman" w:hAnsi="Times New Roman" w:cs="Times New Roman"/>
        </w:rPr>
        <w:tab/>
      </w:r>
      <w:r>
        <w:rPr>
          <w:rFonts w:ascii="Times New Roman" w:hAnsi="Times New Roman" w:cs="Times New Roman"/>
        </w:rPr>
        <w:tab/>
      </w:r>
      <w:r w:rsidR="00C14316">
        <w:rPr>
          <w:rFonts w:ascii="Times New Roman" w:hAnsi="Times New Roman" w:cs="Times New Roman"/>
        </w:rPr>
        <w:t xml:space="preserve">    </w:t>
      </w:r>
      <w:r>
        <w:rPr>
          <w:rFonts w:ascii="Times New Roman" w:hAnsi="Times New Roman" w:cs="Times New Roman"/>
        </w:rPr>
        <w:t>:</w:t>
      </w:r>
    </w:p>
    <w:p w:rsidR="001E2637" w:rsidRPr="00476A8A" w:rsidRDefault="001E2637" w:rsidP="001E2637">
      <w:pPr>
        <w:rPr>
          <w:rFonts w:ascii="Times New Roman" w:hAnsi="Times New Roman" w:cs="Times New Roman"/>
        </w:rPr>
      </w:pPr>
      <w:r>
        <w:rPr>
          <w:rFonts w:ascii="Times New Roman" w:hAnsi="Times New Roman" w:cs="Times New Roman"/>
        </w:rPr>
        <w:t>Date u</w:t>
      </w:r>
      <w:r w:rsidRPr="00476A8A">
        <w:rPr>
          <w:rFonts w:ascii="Times New Roman" w:hAnsi="Times New Roman" w:cs="Times New Roman"/>
        </w:rPr>
        <w:t>p</w:t>
      </w:r>
      <w:r>
        <w:rPr>
          <w:rFonts w:ascii="Times New Roman" w:hAnsi="Times New Roman" w:cs="Times New Roman"/>
        </w:rPr>
        <w:t xml:space="preserve"> </w:t>
      </w:r>
      <w:r w:rsidRPr="00476A8A">
        <w:rPr>
          <w:rFonts w:ascii="Times New Roman" w:hAnsi="Times New Roman" w:cs="Times New Roman"/>
        </w:rPr>
        <w:t>to which the rates are to be firm</w:t>
      </w:r>
      <w:r>
        <w:rPr>
          <w:rFonts w:ascii="Times New Roman" w:hAnsi="Times New Roman" w:cs="Times New Roman"/>
        </w:rPr>
        <w:tab/>
      </w:r>
      <w:r>
        <w:rPr>
          <w:rFonts w:ascii="Times New Roman" w:hAnsi="Times New Roman" w:cs="Times New Roman"/>
        </w:rPr>
        <w:tab/>
      </w:r>
      <w:r w:rsidR="00C14316">
        <w:rPr>
          <w:rFonts w:ascii="Times New Roman" w:hAnsi="Times New Roman" w:cs="Times New Roman"/>
        </w:rPr>
        <w:t xml:space="preserve">    </w:t>
      </w:r>
      <w:r>
        <w:rPr>
          <w:rFonts w:ascii="Times New Roman" w:hAnsi="Times New Roman" w:cs="Times New Roman"/>
        </w:rPr>
        <w:t>:</w:t>
      </w:r>
    </w:p>
    <w:p w:rsidR="001E2637" w:rsidRPr="00476A8A" w:rsidRDefault="001E2637" w:rsidP="001E2637">
      <w:pPr>
        <w:rPr>
          <w:rFonts w:ascii="Times New Roman" w:hAnsi="Times New Roman" w:cs="Times New Roman"/>
        </w:rPr>
      </w:pPr>
      <w:r w:rsidRPr="00476A8A">
        <w:rPr>
          <w:rFonts w:ascii="Times New Roman" w:hAnsi="Times New Roman" w:cs="Times New Roman"/>
        </w:rPr>
        <w:t>Price of tender from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14316">
        <w:rPr>
          <w:rFonts w:ascii="Times New Roman" w:hAnsi="Times New Roman" w:cs="Times New Roman"/>
        </w:rPr>
        <w:t xml:space="preserve">    </w:t>
      </w:r>
      <w:r>
        <w:rPr>
          <w:rFonts w:ascii="Times New Roman" w:hAnsi="Times New Roman" w:cs="Times New Roman"/>
        </w:rPr>
        <w:t>:</w:t>
      </w:r>
    </w:p>
    <w:p w:rsidR="001E2637" w:rsidRPr="00476A8A" w:rsidRDefault="001E2637" w:rsidP="001E2637">
      <w:pPr>
        <w:rPr>
          <w:rFonts w:ascii="Times New Roman" w:hAnsi="Times New Roman" w:cs="Times New Roman"/>
        </w:rPr>
      </w:pPr>
      <w:r w:rsidRPr="00476A8A">
        <w:rPr>
          <w:rFonts w:ascii="Times New Roman" w:hAnsi="Times New Roman" w:cs="Times New Roman"/>
        </w:rPr>
        <w:t>Price of duplicate copy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14316">
        <w:rPr>
          <w:rFonts w:ascii="Times New Roman" w:hAnsi="Times New Roman" w:cs="Times New Roman"/>
        </w:rPr>
        <w:t xml:space="preserve">     </w:t>
      </w:r>
      <w:r>
        <w:rPr>
          <w:rFonts w:ascii="Times New Roman" w:hAnsi="Times New Roman" w:cs="Times New Roman"/>
        </w:rPr>
        <w:t>:</w:t>
      </w:r>
    </w:p>
    <w:p w:rsidR="001E2637" w:rsidRPr="00476A8A" w:rsidRDefault="001E2637" w:rsidP="001E2637">
      <w:pPr>
        <w:spacing w:after="0" w:line="360" w:lineRule="auto"/>
        <w:rPr>
          <w:rFonts w:ascii="Times New Roman" w:hAnsi="Times New Roman" w:cs="Times New Roman"/>
        </w:rPr>
      </w:pPr>
      <w:r w:rsidRPr="00476A8A">
        <w:rPr>
          <w:rFonts w:ascii="Times New Roman" w:hAnsi="Times New Roman" w:cs="Times New Roman"/>
        </w:rPr>
        <w:t>Address of Officer from whom tender forms are</w:t>
      </w:r>
    </w:p>
    <w:p w:rsidR="001E2637" w:rsidRPr="00476A8A" w:rsidRDefault="001E2637" w:rsidP="001E2637">
      <w:pPr>
        <w:spacing w:after="0" w:line="360" w:lineRule="auto"/>
        <w:rPr>
          <w:rFonts w:ascii="Times New Roman" w:hAnsi="Times New Roman" w:cs="Times New Roman"/>
        </w:rPr>
      </w:pPr>
      <w:r>
        <w:rPr>
          <w:rFonts w:ascii="Times New Roman" w:hAnsi="Times New Roman" w:cs="Times New Roman"/>
        </w:rPr>
        <w:t>To be obtain</w:t>
      </w:r>
      <w:r w:rsidRPr="00476A8A">
        <w:rPr>
          <w:rFonts w:ascii="Times New Roman" w:hAnsi="Times New Roman" w:cs="Times New Roman"/>
        </w:rPr>
        <w:t>ed and to whom tenders are to be sent</w:t>
      </w:r>
      <w:r w:rsidR="00C14316">
        <w:rPr>
          <w:rFonts w:ascii="Times New Roman" w:hAnsi="Times New Roman" w:cs="Times New Roman"/>
        </w:rPr>
        <w:t xml:space="preserve">   </w:t>
      </w:r>
      <w:r w:rsidRPr="00476A8A">
        <w:rPr>
          <w:rFonts w:ascii="Times New Roman" w:hAnsi="Times New Roman" w:cs="Times New Roman"/>
        </w:rPr>
        <w:t xml:space="preserve">:     Principal, </w:t>
      </w:r>
    </w:p>
    <w:p w:rsidR="001E2637" w:rsidRPr="00476A8A" w:rsidRDefault="001E2637" w:rsidP="001E2637">
      <w:pPr>
        <w:spacing w:after="0"/>
        <w:rPr>
          <w:rFonts w:ascii="Times New Roman" w:hAnsi="Times New Roman" w:cs="Times New Roman"/>
        </w:rPr>
      </w:pPr>
      <w:r w:rsidRPr="00476A8A">
        <w:rPr>
          <w:rFonts w:ascii="Times New Roman" w:hAnsi="Times New Roman" w:cs="Times New Roman"/>
        </w:rPr>
        <w:t xml:space="preserve">                                                                                         College of Engineering</w:t>
      </w:r>
      <w:r>
        <w:rPr>
          <w:rFonts w:ascii="Times New Roman" w:hAnsi="Times New Roman" w:cs="Times New Roman"/>
        </w:rPr>
        <w:t xml:space="preserve"> </w:t>
      </w:r>
      <w:proofErr w:type="spellStart"/>
      <w:r w:rsidRPr="00476A8A">
        <w:rPr>
          <w:rFonts w:ascii="Times New Roman" w:hAnsi="Times New Roman" w:cs="Times New Roman"/>
        </w:rPr>
        <w:t>Karunagappally</w:t>
      </w:r>
      <w:proofErr w:type="spellEnd"/>
      <w:r w:rsidRPr="00476A8A">
        <w:rPr>
          <w:rFonts w:ascii="Times New Roman" w:hAnsi="Times New Roman" w:cs="Times New Roman"/>
        </w:rPr>
        <w:t>,</w:t>
      </w:r>
    </w:p>
    <w:p w:rsidR="001E2637" w:rsidRPr="00476A8A" w:rsidRDefault="001E2637" w:rsidP="001E2637">
      <w:pPr>
        <w:spacing w:after="0"/>
        <w:rPr>
          <w:rFonts w:ascii="Times New Roman" w:hAnsi="Times New Roman" w:cs="Times New Roman"/>
        </w:rPr>
      </w:pPr>
      <w:r w:rsidRPr="00476A8A">
        <w:rPr>
          <w:rFonts w:ascii="Times New Roman" w:hAnsi="Times New Roman" w:cs="Times New Roman"/>
        </w:rPr>
        <w:t xml:space="preserve">                                                                                         </w:t>
      </w:r>
      <w:proofErr w:type="spellStart"/>
      <w:r>
        <w:rPr>
          <w:rFonts w:ascii="Times New Roman" w:hAnsi="Times New Roman" w:cs="Times New Roman"/>
        </w:rPr>
        <w:t>Thodiyoor</w:t>
      </w:r>
      <w:proofErr w:type="spellEnd"/>
      <w:r>
        <w:rPr>
          <w:rFonts w:ascii="Times New Roman" w:hAnsi="Times New Roman" w:cs="Times New Roman"/>
        </w:rPr>
        <w:t xml:space="preserve"> P O</w:t>
      </w:r>
      <w:r w:rsidRPr="00476A8A">
        <w:rPr>
          <w:rFonts w:ascii="Times New Roman" w:hAnsi="Times New Roman" w:cs="Times New Roman"/>
        </w:rPr>
        <w:t xml:space="preserve">, </w:t>
      </w:r>
      <w:proofErr w:type="spellStart"/>
      <w:r w:rsidRPr="00476A8A">
        <w:rPr>
          <w:rFonts w:ascii="Times New Roman" w:hAnsi="Times New Roman" w:cs="Times New Roman"/>
        </w:rPr>
        <w:t>Kollam</w:t>
      </w:r>
      <w:proofErr w:type="spellEnd"/>
      <w:r w:rsidRPr="00476A8A">
        <w:rPr>
          <w:rFonts w:ascii="Times New Roman" w:hAnsi="Times New Roman" w:cs="Times New Roman"/>
        </w:rPr>
        <w:t>,</w:t>
      </w:r>
    </w:p>
    <w:p w:rsidR="001E2637" w:rsidRPr="00476A8A" w:rsidRDefault="001E2637" w:rsidP="001E2637">
      <w:pPr>
        <w:spacing w:after="0"/>
        <w:rPr>
          <w:rFonts w:ascii="Times New Roman" w:hAnsi="Times New Roman" w:cs="Times New Roman"/>
        </w:rPr>
      </w:pPr>
      <w:r w:rsidRPr="00476A8A">
        <w:rPr>
          <w:rFonts w:ascii="Times New Roman" w:hAnsi="Times New Roman" w:cs="Times New Roman"/>
        </w:rPr>
        <w:t xml:space="preserve">                                                                           </w:t>
      </w:r>
      <w:r>
        <w:rPr>
          <w:rFonts w:ascii="Times New Roman" w:hAnsi="Times New Roman" w:cs="Times New Roman"/>
        </w:rPr>
        <w:t xml:space="preserve">              KERALA, PIN-69051</w:t>
      </w:r>
      <w:r w:rsidRPr="00476A8A">
        <w:rPr>
          <w:rFonts w:ascii="Times New Roman" w:hAnsi="Times New Roman" w:cs="Times New Roman"/>
        </w:rPr>
        <w:t>8</w:t>
      </w:r>
    </w:p>
    <w:p w:rsidR="001E2637" w:rsidRPr="00476A8A" w:rsidRDefault="001E2637" w:rsidP="001E2637">
      <w:pPr>
        <w:spacing w:after="0"/>
        <w:rPr>
          <w:rFonts w:ascii="Times New Roman" w:hAnsi="Times New Roman" w:cs="Times New Roman"/>
        </w:rPr>
      </w:pPr>
      <w:r w:rsidRPr="00476A8A">
        <w:rPr>
          <w:rFonts w:ascii="Times New Roman" w:hAnsi="Times New Roman" w:cs="Times New Roman"/>
        </w:rPr>
        <w:t xml:space="preserve">Name of Office                                                        </w:t>
      </w:r>
      <w:r w:rsidR="00C14316">
        <w:rPr>
          <w:rFonts w:ascii="Times New Roman" w:hAnsi="Times New Roman" w:cs="Times New Roman"/>
        </w:rPr>
        <w:t xml:space="preserve">  :     </w:t>
      </w:r>
      <w:r w:rsidRPr="00476A8A">
        <w:rPr>
          <w:rFonts w:ascii="Times New Roman" w:hAnsi="Times New Roman" w:cs="Times New Roman"/>
        </w:rPr>
        <w:t>Do</w:t>
      </w:r>
    </w:p>
    <w:p w:rsidR="001E2637" w:rsidRPr="00476A8A" w:rsidRDefault="001E2637" w:rsidP="001E2637">
      <w:pPr>
        <w:spacing w:after="0"/>
        <w:rPr>
          <w:rFonts w:ascii="Times New Roman" w:hAnsi="Times New Roman" w:cs="Times New Roman"/>
        </w:rPr>
      </w:pPr>
      <w:r w:rsidRPr="00476A8A">
        <w:rPr>
          <w:rFonts w:ascii="Times New Roman" w:hAnsi="Times New Roman" w:cs="Times New Roman"/>
        </w:rPr>
        <w:t xml:space="preserve">Name &amp; designation of the Purchasing Officer       </w:t>
      </w:r>
      <w:r w:rsidR="00C14316">
        <w:rPr>
          <w:rFonts w:ascii="Times New Roman" w:hAnsi="Times New Roman" w:cs="Times New Roman"/>
        </w:rPr>
        <w:t xml:space="preserve"> :     </w:t>
      </w:r>
      <w:r w:rsidRPr="00476A8A">
        <w:rPr>
          <w:rFonts w:ascii="Times New Roman" w:hAnsi="Times New Roman" w:cs="Times New Roman"/>
        </w:rPr>
        <w:t xml:space="preserve"> Do</w:t>
      </w:r>
    </w:p>
    <w:p w:rsidR="001E2637" w:rsidRPr="00476A8A" w:rsidRDefault="001E2637" w:rsidP="001E2637">
      <w:pPr>
        <w:spacing w:after="0"/>
        <w:jc w:val="center"/>
        <w:rPr>
          <w:rFonts w:ascii="Times New Roman" w:hAnsi="Times New Roman" w:cs="Times New Roman"/>
        </w:rPr>
      </w:pPr>
    </w:p>
    <w:p w:rsidR="001E2637" w:rsidRDefault="001E2637" w:rsidP="001E2637">
      <w:pPr>
        <w:spacing w:after="0"/>
        <w:jc w:val="center"/>
        <w:rPr>
          <w:rFonts w:ascii="Times New Roman" w:hAnsi="Times New Roman" w:cs="Times New Roman"/>
        </w:rPr>
      </w:pPr>
      <w:r w:rsidRPr="00476A8A">
        <w:rPr>
          <w:rFonts w:ascii="Times New Roman" w:hAnsi="Times New Roman" w:cs="Times New Roman"/>
        </w:rPr>
        <w:t>SCHDULE OF MATERIALS</w:t>
      </w:r>
    </w:p>
    <w:p w:rsidR="00A1757E" w:rsidRDefault="00A1757E" w:rsidP="001E2637">
      <w:pPr>
        <w:spacing w:after="0"/>
        <w:jc w:val="center"/>
        <w:rPr>
          <w:rFonts w:ascii="Times New Roman" w:hAnsi="Times New Roman" w:cs="Times New Roman"/>
        </w:rPr>
      </w:pPr>
    </w:p>
    <w:tbl>
      <w:tblPr>
        <w:tblStyle w:val="TableGrid"/>
        <w:tblW w:w="7796" w:type="dxa"/>
        <w:tblInd w:w="534" w:type="dxa"/>
        <w:tblLayout w:type="fixed"/>
        <w:tblLook w:val="04A0"/>
      </w:tblPr>
      <w:tblGrid>
        <w:gridCol w:w="1275"/>
        <w:gridCol w:w="4111"/>
        <w:gridCol w:w="2410"/>
      </w:tblGrid>
      <w:tr w:rsidR="004B1D3E" w:rsidRPr="0045352B" w:rsidTr="000F7F49">
        <w:trPr>
          <w:trHeight w:val="454"/>
        </w:trPr>
        <w:tc>
          <w:tcPr>
            <w:tcW w:w="1275" w:type="dxa"/>
            <w:vAlign w:val="center"/>
          </w:tcPr>
          <w:p w:rsidR="004B1D3E" w:rsidRPr="0045352B" w:rsidRDefault="004B1D3E" w:rsidP="004B1D3E">
            <w:pPr>
              <w:jc w:val="center"/>
              <w:rPr>
                <w:rFonts w:ascii="Times New Roman" w:hAnsi="Times New Roman" w:cs="Times New Roman"/>
                <w:b/>
                <w:sz w:val="20"/>
                <w:szCs w:val="20"/>
              </w:rPr>
            </w:pPr>
            <w:r>
              <w:rPr>
                <w:rFonts w:ascii="Times New Roman" w:hAnsi="Times New Roman" w:cs="Times New Roman"/>
                <w:b/>
                <w:sz w:val="20"/>
                <w:szCs w:val="20"/>
              </w:rPr>
              <w:t>Sl. No.</w:t>
            </w:r>
          </w:p>
        </w:tc>
        <w:tc>
          <w:tcPr>
            <w:tcW w:w="4111" w:type="dxa"/>
            <w:vAlign w:val="center"/>
          </w:tcPr>
          <w:p w:rsidR="004B1D3E" w:rsidRPr="0045352B" w:rsidRDefault="004B1D3E" w:rsidP="004B1D3E">
            <w:pPr>
              <w:jc w:val="center"/>
              <w:rPr>
                <w:rFonts w:ascii="Times New Roman" w:hAnsi="Times New Roman" w:cs="Times New Roman"/>
                <w:b/>
                <w:sz w:val="20"/>
                <w:szCs w:val="20"/>
              </w:rPr>
            </w:pPr>
            <w:r w:rsidRPr="0045352B">
              <w:rPr>
                <w:rFonts w:ascii="Times New Roman" w:hAnsi="Times New Roman" w:cs="Times New Roman"/>
                <w:b/>
                <w:sz w:val="20"/>
                <w:szCs w:val="20"/>
              </w:rPr>
              <w:t>Name of article</w:t>
            </w:r>
          </w:p>
        </w:tc>
        <w:tc>
          <w:tcPr>
            <w:tcW w:w="2410" w:type="dxa"/>
            <w:vAlign w:val="center"/>
          </w:tcPr>
          <w:p w:rsidR="004B1D3E" w:rsidRPr="0045352B" w:rsidRDefault="004B1D3E" w:rsidP="004B1D3E">
            <w:pPr>
              <w:jc w:val="center"/>
              <w:rPr>
                <w:rFonts w:ascii="Times New Roman" w:hAnsi="Times New Roman" w:cs="Times New Roman"/>
                <w:b/>
                <w:sz w:val="20"/>
                <w:szCs w:val="20"/>
              </w:rPr>
            </w:pPr>
            <w:r w:rsidRPr="0045352B">
              <w:rPr>
                <w:rFonts w:ascii="Times New Roman" w:hAnsi="Times New Roman" w:cs="Times New Roman"/>
                <w:b/>
                <w:sz w:val="20"/>
                <w:szCs w:val="20"/>
              </w:rPr>
              <w:t>Qty</w:t>
            </w:r>
            <w:r>
              <w:rPr>
                <w:rFonts w:ascii="Times New Roman" w:hAnsi="Times New Roman" w:cs="Times New Roman"/>
                <w:b/>
                <w:sz w:val="20"/>
                <w:szCs w:val="20"/>
              </w:rPr>
              <w:t>.</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4111" w:type="dxa"/>
            <w:vAlign w:val="center"/>
          </w:tcPr>
          <w:p w:rsidR="004B1D3E" w:rsidRPr="0045352B" w:rsidRDefault="004B1D3E" w:rsidP="004B1D3E">
            <w:pPr>
              <w:rPr>
                <w:rFonts w:ascii="Times New Roman" w:hAnsi="Times New Roman" w:cs="Times New Roman"/>
                <w:sz w:val="20"/>
                <w:szCs w:val="20"/>
              </w:rPr>
            </w:pPr>
            <w:r w:rsidRPr="0045352B">
              <w:rPr>
                <w:rFonts w:ascii="Times New Roman" w:eastAsia="Times New Roman" w:hAnsi="Times New Roman" w:cs="Times New Roman"/>
                <w:color w:val="000000"/>
                <w:sz w:val="20"/>
                <w:szCs w:val="20"/>
              </w:rPr>
              <w:t>Tubular battery, 12V/120AH (Hi Power)</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20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4111" w:type="dxa"/>
            <w:vAlign w:val="center"/>
          </w:tcPr>
          <w:p w:rsidR="004B1D3E" w:rsidRPr="0045352B" w:rsidRDefault="004B1D3E" w:rsidP="00A15BA7">
            <w:pPr>
              <w:rPr>
                <w:rFonts w:ascii="Times New Roman" w:hAnsi="Times New Roman" w:cs="Times New Roman"/>
                <w:sz w:val="20"/>
                <w:szCs w:val="20"/>
              </w:rPr>
            </w:pPr>
            <w:r w:rsidRPr="0045352B">
              <w:rPr>
                <w:rFonts w:ascii="Times New Roman" w:eastAsia="Times New Roman" w:hAnsi="Times New Roman" w:cs="Times New Roman"/>
                <w:color w:val="000000"/>
                <w:sz w:val="20"/>
                <w:szCs w:val="20"/>
              </w:rPr>
              <w:t>Tubular battery, 12V/100AH (Hi Power)</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38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hAnsi="Times New Roman" w:cs="Times New Roman"/>
                <w:sz w:val="20"/>
                <w:szCs w:val="20"/>
              </w:rPr>
            </w:pPr>
            <w:r>
              <w:rPr>
                <w:rFonts w:ascii="Times New Roman" w:hAnsi="Times New Roman" w:cs="Times New Roman"/>
                <w:sz w:val="20"/>
                <w:szCs w:val="20"/>
              </w:rPr>
              <w:t>3</w:t>
            </w:r>
          </w:p>
        </w:tc>
        <w:tc>
          <w:tcPr>
            <w:tcW w:w="4111" w:type="dxa"/>
            <w:vAlign w:val="center"/>
          </w:tcPr>
          <w:p w:rsidR="004B1D3E" w:rsidRPr="0045352B" w:rsidRDefault="004B1D3E" w:rsidP="00A15BA7">
            <w:pPr>
              <w:rPr>
                <w:rFonts w:ascii="Times New Roman" w:hAnsi="Times New Roman" w:cs="Times New Roman"/>
                <w:sz w:val="20"/>
                <w:szCs w:val="20"/>
              </w:rPr>
            </w:pPr>
            <w:r w:rsidRPr="0045352B">
              <w:rPr>
                <w:rFonts w:ascii="Times New Roman" w:hAnsi="Times New Roman" w:cs="Times New Roman"/>
                <w:sz w:val="20"/>
                <w:szCs w:val="20"/>
              </w:rPr>
              <w:t xml:space="preserve">12V100AH Exide Power Safe </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2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hAnsi="Times New Roman" w:cs="Times New Roman"/>
                <w:sz w:val="20"/>
                <w:szCs w:val="20"/>
              </w:rPr>
            </w:pPr>
            <w:r>
              <w:rPr>
                <w:rFonts w:ascii="Times New Roman" w:hAnsi="Times New Roman" w:cs="Times New Roman"/>
                <w:sz w:val="20"/>
                <w:szCs w:val="20"/>
              </w:rPr>
              <w:t>4</w:t>
            </w:r>
          </w:p>
        </w:tc>
        <w:tc>
          <w:tcPr>
            <w:tcW w:w="4111" w:type="dxa"/>
            <w:vAlign w:val="center"/>
          </w:tcPr>
          <w:p w:rsidR="004B1D3E" w:rsidRPr="0045352B" w:rsidRDefault="004B1D3E" w:rsidP="004B1D3E">
            <w:pPr>
              <w:rPr>
                <w:rFonts w:ascii="Times New Roman" w:hAnsi="Times New Roman" w:cs="Times New Roman"/>
                <w:sz w:val="20"/>
                <w:szCs w:val="20"/>
              </w:rPr>
            </w:pPr>
            <w:r w:rsidRPr="0045352B">
              <w:rPr>
                <w:rFonts w:ascii="Times New Roman" w:hAnsi="Times New Roman" w:cs="Times New Roman"/>
                <w:sz w:val="20"/>
                <w:szCs w:val="20"/>
              </w:rPr>
              <w:t xml:space="preserve">SMF 12V/100AH </w:t>
            </w:r>
            <w:proofErr w:type="spellStart"/>
            <w:r w:rsidRPr="0045352B">
              <w:rPr>
                <w:rFonts w:ascii="Times New Roman" w:hAnsi="Times New Roman" w:cs="Times New Roman"/>
                <w:sz w:val="20"/>
                <w:szCs w:val="20"/>
              </w:rPr>
              <w:t>Amaron</w:t>
            </w:r>
            <w:proofErr w:type="spellEnd"/>
            <w:r w:rsidRPr="0045352B">
              <w:rPr>
                <w:rFonts w:ascii="Times New Roman" w:hAnsi="Times New Roman" w:cs="Times New Roman"/>
                <w:sz w:val="20"/>
                <w:szCs w:val="20"/>
              </w:rPr>
              <w:t xml:space="preserve">  Battery </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1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hAnsi="Times New Roman" w:cs="Times New Roman"/>
                <w:sz w:val="20"/>
                <w:szCs w:val="20"/>
              </w:rPr>
            </w:pPr>
            <w:r>
              <w:rPr>
                <w:rFonts w:ascii="Times New Roman" w:hAnsi="Times New Roman" w:cs="Times New Roman"/>
                <w:sz w:val="20"/>
                <w:szCs w:val="20"/>
              </w:rPr>
              <w:t>5</w:t>
            </w:r>
          </w:p>
        </w:tc>
        <w:tc>
          <w:tcPr>
            <w:tcW w:w="4111" w:type="dxa"/>
            <w:vAlign w:val="center"/>
          </w:tcPr>
          <w:p w:rsidR="004B1D3E" w:rsidRPr="0045352B" w:rsidRDefault="004B1D3E" w:rsidP="004B1D3E">
            <w:pPr>
              <w:rPr>
                <w:rFonts w:ascii="Times New Roman" w:hAnsi="Times New Roman" w:cs="Times New Roman"/>
                <w:sz w:val="20"/>
                <w:szCs w:val="20"/>
              </w:rPr>
            </w:pPr>
            <w:r w:rsidRPr="0045352B">
              <w:rPr>
                <w:rFonts w:ascii="Times New Roman" w:hAnsi="Times New Roman" w:cs="Times New Roman"/>
                <w:sz w:val="20"/>
                <w:szCs w:val="20"/>
              </w:rPr>
              <w:t>SMF 12V/100AH Exide Battery</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5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4111" w:type="dxa"/>
            <w:vAlign w:val="center"/>
          </w:tcPr>
          <w:p w:rsidR="004B1D3E" w:rsidRPr="0045352B" w:rsidRDefault="004B1D3E" w:rsidP="004B1D3E">
            <w:pPr>
              <w:rPr>
                <w:rFonts w:ascii="Times New Roman" w:hAnsi="Times New Roman" w:cs="Times New Roman"/>
                <w:sz w:val="20"/>
                <w:szCs w:val="20"/>
              </w:rPr>
            </w:pPr>
            <w:r w:rsidRPr="0045352B">
              <w:rPr>
                <w:rFonts w:ascii="Times New Roman" w:eastAsia="Times New Roman" w:hAnsi="Times New Roman" w:cs="Times New Roman"/>
                <w:color w:val="000000"/>
                <w:sz w:val="20"/>
                <w:szCs w:val="20"/>
              </w:rPr>
              <w:t>Tubular battery, 12V/100AH(Hi Power)</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15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4111" w:type="dxa"/>
            <w:vAlign w:val="center"/>
          </w:tcPr>
          <w:p w:rsidR="004B1D3E" w:rsidRPr="0045352B" w:rsidRDefault="004B1D3E" w:rsidP="004B1D3E">
            <w:pPr>
              <w:rPr>
                <w:rFonts w:ascii="Times New Roman" w:hAnsi="Times New Roman" w:cs="Times New Roman"/>
                <w:sz w:val="20"/>
                <w:szCs w:val="20"/>
              </w:rPr>
            </w:pPr>
            <w:r w:rsidRPr="0045352B">
              <w:rPr>
                <w:rFonts w:ascii="Times New Roman" w:eastAsia="Times New Roman" w:hAnsi="Times New Roman" w:cs="Times New Roman"/>
                <w:color w:val="000000"/>
                <w:sz w:val="20"/>
                <w:szCs w:val="20"/>
              </w:rPr>
              <w:t>Tubular battery, 12V/66 AH(Hi Power)</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60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4111" w:type="dxa"/>
            <w:vAlign w:val="center"/>
          </w:tcPr>
          <w:p w:rsidR="004B1D3E" w:rsidRPr="0045352B" w:rsidRDefault="004B1D3E" w:rsidP="004B1D3E">
            <w:pPr>
              <w:rPr>
                <w:rFonts w:ascii="Times New Roman" w:eastAsia="Times New Roman" w:hAnsi="Times New Roman" w:cs="Times New Roman"/>
                <w:color w:val="000000"/>
                <w:sz w:val="20"/>
                <w:szCs w:val="20"/>
              </w:rPr>
            </w:pPr>
            <w:r w:rsidRPr="0045352B">
              <w:rPr>
                <w:rFonts w:ascii="Times New Roman" w:eastAsia="Times New Roman" w:hAnsi="Times New Roman" w:cs="Times New Roman"/>
                <w:color w:val="000000"/>
                <w:sz w:val="20"/>
                <w:szCs w:val="20"/>
              </w:rPr>
              <w:t>SMF 12V/66AH Exid</w:t>
            </w:r>
            <w:r>
              <w:rPr>
                <w:rFonts w:ascii="Times New Roman" w:eastAsia="Times New Roman" w:hAnsi="Times New Roman" w:cs="Times New Roman"/>
                <w:color w:val="000000"/>
                <w:sz w:val="20"/>
                <w:szCs w:val="20"/>
              </w:rPr>
              <w:t>e</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5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4111" w:type="dxa"/>
            <w:vAlign w:val="center"/>
          </w:tcPr>
          <w:p w:rsidR="004B1D3E" w:rsidRPr="0045352B" w:rsidRDefault="004B1D3E" w:rsidP="004B1D3E">
            <w:pPr>
              <w:rPr>
                <w:rFonts w:ascii="Times New Roman" w:eastAsia="Times New Roman" w:hAnsi="Times New Roman" w:cs="Times New Roman"/>
                <w:color w:val="000000"/>
                <w:sz w:val="20"/>
                <w:szCs w:val="20"/>
              </w:rPr>
            </w:pPr>
            <w:r w:rsidRPr="0045352B">
              <w:rPr>
                <w:rFonts w:ascii="Times New Roman" w:eastAsia="Times New Roman" w:hAnsi="Times New Roman" w:cs="Times New Roman"/>
                <w:color w:val="000000"/>
                <w:sz w:val="20"/>
                <w:szCs w:val="20"/>
              </w:rPr>
              <w:t>Tubular battery, 12V/42AH(Hi Power)</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10 Nos.</w:t>
            </w:r>
          </w:p>
        </w:tc>
      </w:tr>
      <w:tr w:rsidR="004B1D3E" w:rsidRPr="0045352B" w:rsidTr="000F7F49">
        <w:trPr>
          <w:trHeight w:val="454"/>
        </w:trPr>
        <w:tc>
          <w:tcPr>
            <w:tcW w:w="1275" w:type="dxa"/>
            <w:vAlign w:val="center"/>
          </w:tcPr>
          <w:p w:rsidR="004B1D3E" w:rsidRPr="0045352B" w:rsidRDefault="004B1D3E" w:rsidP="004B1D3E">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4111" w:type="dxa"/>
            <w:vAlign w:val="center"/>
          </w:tcPr>
          <w:p w:rsidR="004B1D3E" w:rsidRPr="0045352B" w:rsidRDefault="004B1D3E" w:rsidP="004B1D3E">
            <w:pPr>
              <w:rPr>
                <w:rFonts w:ascii="Times New Roman" w:eastAsia="Times New Roman" w:hAnsi="Times New Roman" w:cs="Times New Roman"/>
                <w:color w:val="000000"/>
                <w:sz w:val="20"/>
                <w:szCs w:val="20"/>
              </w:rPr>
            </w:pPr>
            <w:r w:rsidRPr="0045352B">
              <w:rPr>
                <w:rFonts w:ascii="Times New Roman" w:eastAsia="Times New Roman" w:hAnsi="Times New Roman" w:cs="Times New Roman"/>
                <w:color w:val="000000"/>
                <w:sz w:val="20"/>
                <w:szCs w:val="20"/>
              </w:rPr>
              <w:t>SMF 12V/40AH (Hi Power)</w:t>
            </w:r>
          </w:p>
        </w:tc>
        <w:tc>
          <w:tcPr>
            <w:tcW w:w="2410" w:type="dxa"/>
            <w:vAlign w:val="center"/>
          </w:tcPr>
          <w:p w:rsidR="004B1D3E" w:rsidRPr="0045352B" w:rsidRDefault="004B1D3E" w:rsidP="004B1D3E">
            <w:pPr>
              <w:jc w:val="center"/>
              <w:rPr>
                <w:rFonts w:ascii="Times New Roman" w:hAnsi="Times New Roman" w:cs="Times New Roman"/>
                <w:sz w:val="20"/>
                <w:szCs w:val="20"/>
              </w:rPr>
            </w:pPr>
            <w:r w:rsidRPr="0045352B">
              <w:rPr>
                <w:rFonts w:ascii="Times New Roman" w:hAnsi="Times New Roman" w:cs="Times New Roman"/>
                <w:sz w:val="20"/>
                <w:szCs w:val="20"/>
              </w:rPr>
              <w:t>11 Nos.</w:t>
            </w:r>
          </w:p>
        </w:tc>
      </w:tr>
      <w:tr w:rsidR="00A1757E" w:rsidRPr="0045352B" w:rsidTr="003118F7">
        <w:trPr>
          <w:trHeight w:val="454"/>
        </w:trPr>
        <w:tc>
          <w:tcPr>
            <w:tcW w:w="5386" w:type="dxa"/>
            <w:gridSpan w:val="2"/>
            <w:vAlign w:val="center"/>
          </w:tcPr>
          <w:p w:rsidR="00A1757E" w:rsidRPr="004B1D3E" w:rsidRDefault="00A1757E" w:rsidP="00A1757E">
            <w:pPr>
              <w:jc w:val="right"/>
              <w:rPr>
                <w:rFonts w:ascii="Times New Roman" w:eastAsia="Times New Roman" w:hAnsi="Times New Roman" w:cs="Times New Roman"/>
                <w:b/>
                <w:color w:val="000000"/>
                <w:sz w:val="20"/>
                <w:szCs w:val="20"/>
              </w:rPr>
            </w:pPr>
            <w:r w:rsidRPr="004B1D3E">
              <w:rPr>
                <w:rFonts w:ascii="Times New Roman" w:eastAsia="Times New Roman" w:hAnsi="Times New Roman" w:cs="Times New Roman"/>
                <w:b/>
                <w:color w:val="000000"/>
                <w:sz w:val="20"/>
                <w:szCs w:val="20"/>
              </w:rPr>
              <w:t>Total</w:t>
            </w:r>
          </w:p>
        </w:tc>
        <w:tc>
          <w:tcPr>
            <w:tcW w:w="2410" w:type="dxa"/>
            <w:vAlign w:val="center"/>
          </w:tcPr>
          <w:p w:rsidR="00A1757E" w:rsidRPr="004B1D3E" w:rsidRDefault="00A1757E" w:rsidP="00A1757E">
            <w:pPr>
              <w:jc w:val="center"/>
              <w:rPr>
                <w:rFonts w:ascii="Times New Roman" w:hAnsi="Times New Roman" w:cs="Times New Roman"/>
                <w:b/>
                <w:sz w:val="20"/>
                <w:szCs w:val="20"/>
              </w:rPr>
            </w:pPr>
            <w:r w:rsidRPr="004B1D3E">
              <w:rPr>
                <w:rFonts w:ascii="Times New Roman" w:hAnsi="Times New Roman" w:cs="Times New Roman"/>
                <w:b/>
                <w:sz w:val="20"/>
                <w:szCs w:val="20"/>
              </w:rPr>
              <w:t>167 nos.</w:t>
            </w:r>
          </w:p>
        </w:tc>
      </w:tr>
    </w:tbl>
    <w:p w:rsidR="004B1D3E" w:rsidRDefault="004B1D3E" w:rsidP="001E2637">
      <w:pPr>
        <w:spacing w:after="0"/>
        <w:jc w:val="center"/>
        <w:rPr>
          <w:rFonts w:ascii="Times New Roman" w:hAnsi="Times New Roman" w:cs="Times New Roman"/>
        </w:rPr>
      </w:pPr>
    </w:p>
    <w:p w:rsidR="004B1D3E" w:rsidRDefault="004B1D3E">
      <w:pPr>
        <w:rPr>
          <w:rFonts w:ascii="Times New Roman" w:hAnsi="Times New Roman" w:cs="Times New Roman"/>
        </w:rPr>
      </w:pPr>
      <w:r>
        <w:rPr>
          <w:rFonts w:ascii="Times New Roman" w:hAnsi="Times New Roman" w:cs="Times New Roman"/>
        </w:rPr>
        <w:br w:type="page"/>
      </w:r>
    </w:p>
    <w:p w:rsidR="004B1D3E" w:rsidRPr="00374679" w:rsidRDefault="00374679" w:rsidP="00374679">
      <w:pPr>
        <w:spacing w:after="0"/>
        <w:rPr>
          <w:rFonts w:ascii="Times New Roman" w:hAnsi="Times New Roman" w:cs="Times New Roman"/>
        </w:rPr>
      </w:pPr>
      <w:r>
        <w:rPr>
          <w:rFonts w:ascii="Times New Roman" w:hAnsi="Times New Roman" w:cs="Times New Roman"/>
        </w:rPr>
        <w:lastRenderedPageBreak/>
        <w:t xml:space="preserve">                                   </w:t>
      </w:r>
      <w:r w:rsidRPr="00374679">
        <w:rPr>
          <w:rFonts w:ascii="Times New Roman" w:hAnsi="Times New Roman" w:cs="Times New Roman"/>
        </w:rPr>
        <w:t xml:space="preserve">Format </w:t>
      </w:r>
      <w:r w:rsidR="00A15BA7">
        <w:rPr>
          <w:rFonts w:ascii="Times New Roman" w:hAnsi="Times New Roman" w:cs="Times New Roman"/>
        </w:rPr>
        <w:t xml:space="preserve">for quoting the </w:t>
      </w:r>
      <w:proofErr w:type="gramStart"/>
      <w:r w:rsidR="00A15BA7">
        <w:rPr>
          <w:rFonts w:ascii="Times New Roman" w:hAnsi="Times New Roman" w:cs="Times New Roman"/>
        </w:rPr>
        <w:t xml:space="preserve">amount </w:t>
      </w:r>
      <w:r>
        <w:rPr>
          <w:rFonts w:ascii="Times New Roman" w:hAnsi="Times New Roman" w:cs="Times New Roman"/>
        </w:rPr>
        <w:t xml:space="preserve"> </w:t>
      </w:r>
      <w:r w:rsidR="001B631F">
        <w:rPr>
          <w:rFonts w:ascii="Times New Roman" w:hAnsi="Times New Roman" w:cs="Times New Roman"/>
        </w:rPr>
        <w:t>of</w:t>
      </w:r>
      <w:proofErr w:type="gramEnd"/>
      <w:r w:rsidR="001B631F">
        <w:rPr>
          <w:rFonts w:ascii="Times New Roman" w:hAnsi="Times New Roman" w:cs="Times New Roman"/>
        </w:rPr>
        <w:t xml:space="preserve"> </w:t>
      </w:r>
      <w:r>
        <w:rPr>
          <w:rFonts w:ascii="Times New Roman" w:hAnsi="Times New Roman" w:cs="Times New Roman"/>
        </w:rPr>
        <w:t xml:space="preserve"> batteries</w:t>
      </w:r>
    </w:p>
    <w:tbl>
      <w:tblPr>
        <w:tblStyle w:val="TableGrid"/>
        <w:tblW w:w="0" w:type="auto"/>
        <w:tblInd w:w="673" w:type="dxa"/>
        <w:tblLook w:val="04A0"/>
      </w:tblPr>
      <w:tblGrid>
        <w:gridCol w:w="897"/>
        <w:gridCol w:w="2281"/>
        <w:gridCol w:w="1160"/>
        <w:gridCol w:w="1450"/>
        <w:gridCol w:w="1422"/>
        <w:gridCol w:w="1359"/>
      </w:tblGrid>
      <w:tr w:rsidR="00CC362F" w:rsidTr="00CC362F">
        <w:tc>
          <w:tcPr>
            <w:tcW w:w="897" w:type="dxa"/>
          </w:tcPr>
          <w:p w:rsidR="00CC362F" w:rsidRPr="0045352B" w:rsidRDefault="00CC362F" w:rsidP="00CC362F">
            <w:pPr>
              <w:jc w:val="center"/>
              <w:rPr>
                <w:rFonts w:ascii="Times New Roman" w:hAnsi="Times New Roman" w:cs="Times New Roman"/>
                <w:b/>
                <w:sz w:val="20"/>
                <w:szCs w:val="20"/>
              </w:rPr>
            </w:pPr>
            <w:r>
              <w:rPr>
                <w:rFonts w:ascii="Times New Roman" w:hAnsi="Times New Roman" w:cs="Times New Roman"/>
                <w:b/>
                <w:sz w:val="20"/>
                <w:szCs w:val="20"/>
              </w:rPr>
              <w:t>Sl. No.</w:t>
            </w:r>
          </w:p>
        </w:tc>
        <w:tc>
          <w:tcPr>
            <w:tcW w:w="2281" w:type="dxa"/>
          </w:tcPr>
          <w:p w:rsidR="00CC362F" w:rsidRPr="0045352B" w:rsidRDefault="00CC362F" w:rsidP="00CC362F">
            <w:pPr>
              <w:jc w:val="center"/>
              <w:rPr>
                <w:rFonts w:ascii="Times New Roman" w:hAnsi="Times New Roman" w:cs="Times New Roman"/>
                <w:b/>
                <w:sz w:val="20"/>
                <w:szCs w:val="20"/>
              </w:rPr>
            </w:pPr>
            <w:r w:rsidRPr="0045352B">
              <w:rPr>
                <w:rFonts w:ascii="Times New Roman" w:hAnsi="Times New Roman" w:cs="Times New Roman"/>
                <w:b/>
                <w:sz w:val="20"/>
                <w:szCs w:val="20"/>
              </w:rPr>
              <w:t>Name of article</w:t>
            </w:r>
          </w:p>
        </w:tc>
        <w:tc>
          <w:tcPr>
            <w:tcW w:w="1160" w:type="dxa"/>
          </w:tcPr>
          <w:p w:rsidR="00CC362F" w:rsidRPr="0045352B" w:rsidRDefault="00CC362F" w:rsidP="00CC362F">
            <w:pPr>
              <w:jc w:val="center"/>
              <w:rPr>
                <w:rFonts w:ascii="Times New Roman" w:hAnsi="Times New Roman" w:cs="Times New Roman"/>
                <w:b/>
                <w:sz w:val="20"/>
                <w:szCs w:val="20"/>
              </w:rPr>
            </w:pPr>
            <w:r w:rsidRPr="0045352B">
              <w:rPr>
                <w:rFonts w:ascii="Times New Roman" w:hAnsi="Times New Roman" w:cs="Times New Roman"/>
                <w:b/>
                <w:sz w:val="20"/>
                <w:szCs w:val="20"/>
              </w:rPr>
              <w:t>Qty</w:t>
            </w:r>
            <w:r>
              <w:rPr>
                <w:rFonts w:ascii="Times New Roman" w:hAnsi="Times New Roman" w:cs="Times New Roman"/>
                <w:b/>
                <w:sz w:val="20"/>
                <w:szCs w:val="20"/>
              </w:rPr>
              <w:t>.</w:t>
            </w:r>
          </w:p>
        </w:tc>
        <w:tc>
          <w:tcPr>
            <w:tcW w:w="1450" w:type="dxa"/>
          </w:tcPr>
          <w:p w:rsidR="00CC362F" w:rsidRPr="00CC362F" w:rsidRDefault="00CC362F" w:rsidP="00CC362F">
            <w:pPr>
              <w:jc w:val="center"/>
              <w:rPr>
                <w:rFonts w:ascii="Times New Roman" w:hAnsi="Times New Roman" w:cs="Times New Roman"/>
                <w:b/>
              </w:rPr>
            </w:pPr>
            <w:r w:rsidRPr="00CC362F">
              <w:rPr>
                <w:rFonts w:ascii="Times New Roman" w:hAnsi="Times New Roman" w:cs="Times New Roman"/>
                <w:b/>
              </w:rPr>
              <w:t>Unit Rate without GST</w:t>
            </w:r>
          </w:p>
        </w:tc>
        <w:tc>
          <w:tcPr>
            <w:tcW w:w="1422" w:type="dxa"/>
          </w:tcPr>
          <w:p w:rsidR="00CC362F" w:rsidRPr="00CC362F" w:rsidRDefault="00CC362F" w:rsidP="00CC362F">
            <w:pPr>
              <w:jc w:val="center"/>
              <w:rPr>
                <w:rFonts w:ascii="Times New Roman" w:hAnsi="Times New Roman" w:cs="Times New Roman"/>
                <w:b/>
              </w:rPr>
            </w:pPr>
            <w:r w:rsidRPr="00CC362F">
              <w:rPr>
                <w:rFonts w:ascii="Times New Roman" w:hAnsi="Times New Roman" w:cs="Times New Roman"/>
                <w:b/>
              </w:rPr>
              <w:t>Total</w:t>
            </w:r>
          </w:p>
        </w:tc>
        <w:tc>
          <w:tcPr>
            <w:tcW w:w="1359" w:type="dxa"/>
          </w:tcPr>
          <w:p w:rsidR="00CC362F" w:rsidRPr="00CC362F" w:rsidRDefault="00CC362F" w:rsidP="00CC362F">
            <w:pPr>
              <w:jc w:val="center"/>
              <w:rPr>
                <w:rFonts w:ascii="Times New Roman" w:hAnsi="Times New Roman" w:cs="Times New Roman"/>
                <w:b/>
              </w:rPr>
            </w:pPr>
            <w:r w:rsidRPr="00CC362F">
              <w:rPr>
                <w:rFonts w:ascii="Times New Roman" w:hAnsi="Times New Roman" w:cs="Times New Roman"/>
                <w:b/>
              </w:rPr>
              <w:t>Remarks</w:t>
            </w:r>
          </w:p>
        </w:tc>
      </w:tr>
      <w:tr w:rsidR="00CC362F" w:rsidTr="00C14316">
        <w:trPr>
          <w:trHeight w:val="511"/>
        </w:trPr>
        <w:tc>
          <w:tcPr>
            <w:tcW w:w="897" w:type="dxa"/>
            <w:vAlign w:val="center"/>
          </w:tcPr>
          <w:p w:rsidR="00CC362F" w:rsidRDefault="00CC362F" w:rsidP="00C14316">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281" w:type="dxa"/>
            <w:vAlign w:val="center"/>
          </w:tcPr>
          <w:p w:rsidR="00CC362F" w:rsidRPr="0045352B" w:rsidRDefault="00CC362F" w:rsidP="00C14316">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160" w:type="dxa"/>
            <w:vAlign w:val="center"/>
          </w:tcPr>
          <w:p w:rsidR="00CC362F" w:rsidRPr="0045352B" w:rsidRDefault="00CC362F" w:rsidP="00C14316">
            <w:pPr>
              <w:jc w:val="center"/>
              <w:rPr>
                <w:rFonts w:ascii="Times New Roman" w:hAnsi="Times New Roman" w:cs="Times New Roman"/>
                <w:sz w:val="20"/>
                <w:szCs w:val="20"/>
              </w:rPr>
            </w:pPr>
            <w:r>
              <w:rPr>
                <w:rFonts w:ascii="Times New Roman" w:hAnsi="Times New Roman" w:cs="Times New Roman"/>
                <w:sz w:val="20"/>
                <w:szCs w:val="20"/>
              </w:rPr>
              <w:t>3</w:t>
            </w:r>
          </w:p>
        </w:tc>
        <w:tc>
          <w:tcPr>
            <w:tcW w:w="1450" w:type="dxa"/>
            <w:vAlign w:val="center"/>
          </w:tcPr>
          <w:p w:rsidR="00CC362F" w:rsidRDefault="00CC362F" w:rsidP="00C14316">
            <w:pPr>
              <w:jc w:val="center"/>
              <w:rPr>
                <w:rFonts w:ascii="Times New Roman" w:hAnsi="Times New Roman" w:cs="Times New Roman"/>
              </w:rPr>
            </w:pPr>
            <w:r>
              <w:rPr>
                <w:rFonts w:ascii="Times New Roman" w:hAnsi="Times New Roman" w:cs="Times New Roman"/>
              </w:rPr>
              <w:t>4</w:t>
            </w:r>
          </w:p>
        </w:tc>
        <w:tc>
          <w:tcPr>
            <w:tcW w:w="1422" w:type="dxa"/>
            <w:vAlign w:val="center"/>
          </w:tcPr>
          <w:p w:rsidR="00CC362F" w:rsidRDefault="00CC362F" w:rsidP="00C14316">
            <w:pPr>
              <w:jc w:val="center"/>
              <w:rPr>
                <w:rFonts w:ascii="Times New Roman" w:hAnsi="Times New Roman" w:cs="Times New Roman"/>
              </w:rPr>
            </w:pPr>
            <w:r>
              <w:rPr>
                <w:rFonts w:ascii="Times New Roman" w:hAnsi="Times New Roman" w:cs="Times New Roman"/>
              </w:rPr>
              <w:t>5</w:t>
            </w:r>
          </w:p>
        </w:tc>
        <w:tc>
          <w:tcPr>
            <w:tcW w:w="1359" w:type="dxa"/>
            <w:vAlign w:val="center"/>
          </w:tcPr>
          <w:p w:rsidR="00CC362F" w:rsidRDefault="00C14316" w:rsidP="00C14316">
            <w:pPr>
              <w:jc w:val="center"/>
              <w:rPr>
                <w:rFonts w:ascii="Times New Roman" w:hAnsi="Times New Roman" w:cs="Times New Roman"/>
              </w:rPr>
            </w:pPr>
            <w:r>
              <w:rPr>
                <w:rFonts w:ascii="Times New Roman" w:hAnsi="Times New Roman" w:cs="Times New Roman"/>
              </w:rPr>
              <w:t>6</w:t>
            </w:r>
          </w:p>
        </w:tc>
      </w:tr>
      <w:tr w:rsidR="00CC362F" w:rsidTr="00CC362F">
        <w:tc>
          <w:tcPr>
            <w:tcW w:w="897" w:type="dxa"/>
            <w:vAlign w:val="center"/>
          </w:tcPr>
          <w:p w:rsidR="00CC362F" w:rsidRPr="0045352B" w:rsidRDefault="00CC362F" w:rsidP="003118F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281" w:type="dxa"/>
            <w:vAlign w:val="center"/>
          </w:tcPr>
          <w:p w:rsidR="00CC362F" w:rsidRPr="0045352B" w:rsidRDefault="00CC362F" w:rsidP="003118F7">
            <w:pPr>
              <w:rPr>
                <w:rFonts w:ascii="Times New Roman" w:hAnsi="Times New Roman" w:cs="Times New Roman"/>
                <w:sz w:val="20"/>
                <w:szCs w:val="20"/>
              </w:rPr>
            </w:pPr>
            <w:r w:rsidRPr="0045352B">
              <w:rPr>
                <w:rFonts w:ascii="Times New Roman" w:eastAsia="Times New Roman" w:hAnsi="Times New Roman" w:cs="Times New Roman"/>
                <w:color w:val="000000"/>
                <w:sz w:val="20"/>
                <w:szCs w:val="20"/>
              </w:rPr>
              <w:t>Tubular battery, 12V/120AH (Hi Power)</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20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c>
          <w:tcPr>
            <w:tcW w:w="897" w:type="dxa"/>
            <w:vAlign w:val="center"/>
          </w:tcPr>
          <w:p w:rsidR="00CC362F" w:rsidRPr="0045352B" w:rsidRDefault="00CC362F" w:rsidP="003118F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2281" w:type="dxa"/>
            <w:vAlign w:val="center"/>
          </w:tcPr>
          <w:p w:rsidR="00CC362F" w:rsidRPr="0045352B" w:rsidRDefault="00CC362F" w:rsidP="00A15BA7">
            <w:pPr>
              <w:rPr>
                <w:rFonts w:ascii="Times New Roman" w:hAnsi="Times New Roman" w:cs="Times New Roman"/>
                <w:sz w:val="20"/>
                <w:szCs w:val="20"/>
              </w:rPr>
            </w:pPr>
            <w:r w:rsidRPr="0045352B">
              <w:rPr>
                <w:rFonts w:ascii="Times New Roman" w:eastAsia="Times New Roman" w:hAnsi="Times New Roman" w:cs="Times New Roman"/>
                <w:color w:val="000000"/>
                <w:sz w:val="20"/>
                <w:szCs w:val="20"/>
              </w:rPr>
              <w:t>Tubular battery, 12V/100AH (Hi Power)</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38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c>
          <w:tcPr>
            <w:tcW w:w="897" w:type="dxa"/>
            <w:vAlign w:val="center"/>
          </w:tcPr>
          <w:p w:rsidR="00CC362F" w:rsidRPr="0045352B" w:rsidRDefault="00CC362F" w:rsidP="003118F7">
            <w:pPr>
              <w:jc w:val="center"/>
              <w:rPr>
                <w:rFonts w:ascii="Times New Roman" w:hAnsi="Times New Roman" w:cs="Times New Roman"/>
                <w:sz w:val="20"/>
                <w:szCs w:val="20"/>
              </w:rPr>
            </w:pPr>
            <w:r>
              <w:rPr>
                <w:rFonts w:ascii="Times New Roman" w:hAnsi="Times New Roman" w:cs="Times New Roman"/>
                <w:sz w:val="20"/>
                <w:szCs w:val="20"/>
              </w:rPr>
              <w:t>3</w:t>
            </w:r>
          </w:p>
        </w:tc>
        <w:tc>
          <w:tcPr>
            <w:tcW w:w="2281" w:type="dxa"/>
            <w:vAlign w:val="center"/>
          </w:tcPr>
          <w:p w:rsidR="00CC362F" w:rsidRPr="0045352B" w:rsidRDefault="00CC362F" w:rsidP="00A15BA7">
            <w:pPr>
              <w:rPr>
                <w:rFonts w:ascii="Times New Roman" w:hAnsi="Times New Roman" w:cs="Times New Roman"/>
                <w:sz w:val="20"/>
                <w:szCs w:val="20"/>
              </w:rPr>
            </w:pPr>
            <w:r w:rsidRPr="0045352B">
              <w:rPr>
                <w:rFonts w:ascii="Times New Roman" w:hAnsi="Times New Roman" w:cs="Times New Roman"/>
                <w:sz w:val="20"/>
                <w:szCs w:val="20"/>
              </w:rPr>
              <w:t xml:space="preserve">12V100AH Exide Power Safe </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2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c>
          <w:tcPr>
            <w:tcW w:w="897" w:type="dxa"/>
            <w:vAlign w:val="center"/>
          </w:tcPr>
          <w:p w:rsidR="00CC362F" w:rsidRPr="0045352B" w:rsidRDefault="00CC362F" w:rsidP="003118F7">
            <w:pPr>
              <w:jc w:val="center"/>
              <w:rPr>
                <w:rFonts w:ascii="Times New Roman" w:hAnsi="Times New Roman" w:cs="Times New Roman"/>
                <w:sz w:val="20"/>
                <w:szCs w:val="20"/>
              </w:rPr>
            </w:pPr>
            <w:r>
              <w:rPr>
                <w:rFonts w:ascii="Times New Roman" w:hAnsi="Times New Roman" w:cs="Times New Roman"/>
                <w:sz w:val="20"/>
                <w:szCs w:val="20"/>
              </w:rPr>
              <w:t>4</w:t>
            </w:r>
          </w:p>
        </w:tc>
        <w:tc>
          <w:tcPr>
            <w:tcW w:w="2281" w:type="dxa"/>
            <w:vAlign w:val="center"/>
          </w:tcPr>
          <w:p w:rsidR="00CC362F" w:rsidRPr="0045352B" w:rsidRDefault="00CC362F" w:rsidP="003118F7">
            <w:pPr>
              <w:rPr>
                <w:rFonts w:ascii="Times New Roman" w:hAnsi="Times New Roman" w:cs="Times New Roman"/>
                <w:sz w:val="20"/>
                <w:szCs w:val="20"/>
              </w:rPr>
            </w:pPr>
            <w:r w:rsidRPr="0045352B">
              <w:rPr>
                <w:rFonts w:ascii="Times New Roman" w:hAnsi="Times New Roman" w:cs="Times New Roman"/>
                <w:sz w:val="20"/>
                <w:szCs w:val="20"/>
              </w:rPr>
              <w:t xml:space="preserve">SMF 12V/100AH </w:t>
            </w:r>
            <w:proofErr w:type="spellStart"/>
            <w:r w:rsidRPr="0045352B">
              <w:rPr>
                <w:rFonts w:ascii="Times New Roman" w:hAnsi="Times New Roman" w:cs="Times New Roman"/>
                <w:sz w:val="20"/>
                <w:szCs w:val="20"/>
              </w:rPr>
              <w:t>Amaron</w:t>
            </w:r>
            <w:proofErr w:type="spellEnd"/>
            <w:r w:rsidRPr="0045352B">
              <w:rPr>
                <w:rFonts w:ascii="Times New Roman" w:hAnsi="Times New Roman" w:cs="Times New Roman"/>
                <w:sz w:val="20"/>
                <w:szCs w:val="20"/>
              </w:rPr>
              <w:t xml:space="preserve">  Battery </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1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c>
          <w:tcPr>
            <w:tcW w:w="897" w:type="dxa"/>
            <w:vAlign w:val="center"/>
          </w:tcPr>
          <w:p w:rsidR="00CC362F" w:rsidRPr="0045352B" w:rsidRDefault="00CC362F" w:rsidP="003118F7">
            <w:pPr>
              <w:jc w:val="center"/>
              <w:rPr>
                <w:rFonts w:ascii="Times New Roman" w:hAnsi="Times New Roman" w:cs="Times New Roman"/>
                <w:sz w:val="20"/>
                <w:szCs w:val="20"/>
              </w:rPr>
            </w:pPr>
            <w:r>
              <w:rPr>
                <w:rFonts w:ascii="Times New Roman" w:hAnsi="Times New Roman" w:cs="Times New Roman"/>
                <w:sz w:val="20"/>
                <w:szCs w:val="20"/>
              </w:rPr>
              <w:t>5</w:t>
            </w:r>
          </w:p>
        </w:tc>
        <w:tc>
          <w:tcPr>
            <w:tcW w:w="2281" w:type="dxa"/>
            <w:vAlign w:val="center"/>
          </w:tcPr>
          <w:p w:rsidR="00CC362F" w:rsidRPr="0045352B" w:rsidRDefault="00CC362F" w:rsidP="003118F7">
            <w:pPr>
              <w:rPr>
                <w:rFonts w:ascii="Times New Roman" w:hAnsi="Times New Roman" w:cs="Times New Roman"/>
                <w:sz w:val="20"/>
                <w:szCs w:val="20"/>
              </w:rPr>
            </w:pPr>
            <w:r w:rsidRPr="0045352B">
              <w:rPr>
                <w:rFonts w:ascii="Times New Roman" w:hAnsi="Times New Roman" w:cs="Times New Roman"/>
                <w:sz w:val="20"/>
                <w:szCs w:val="20"/>
              </w:rPr>
              <w:t>SMF 12V/100AH Exide Battery</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5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c>
          <w:tcPr>
            <w:tcW w:w="897" w:type="dxa"/>
            <w:vAlign w:val="center"/>
          </w:tcPr>
          <w:p w:rsidR="00CC362F" w:rsidRPr="0045352B" w:rsidRDefault="00CC362F" w:rsidP="003118F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2281" w:type="dxa"/>
            <w:vAlign w:val="center"/>
          </w:tcPr>
          <w:p w:rsidR="00CC362F" w:rsidRPr="0045352B" w:rsidRDefault="00CC362F" w:rsidP="003118F7">
            <w:pPr>
              <w:rPr>
                <w:rFonts w:ascii="Times New Roman" w:hAnsi="Times New Roman" w:cs="Times New Roman"/>
                <w:sz w:val="20"/>
                <w:szCs w:val="20"/>
              </w:rPr>
            </w:pPr>
            <w:r w:rsidRPr="0045352B">
              <w:rPr>
                <w:rFonts w:ascii="Times New Roman" w:eastAsia="Times New Roman" w:hAnsi="Times New Roman" w:cs="Times New Roman"/>
                <w:color w:val="000000"/>
                <w:sz w:val="20"/>
                <w:szCs w:val="20"/>
              </w:rPr>
              <w:t>Tubular battery, 12V/100AH(Hi Power)</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15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c>
          <w:tcPr>
            <w:tcW w:w="897" w:type="dxa"/>
            <w:vAlign w:val="center"/>
          </w:tcPr>
          <w:p w:rsidR="00CC362F" w:rsidRPr="0045352B" w:rsidRDefault="00CC362F" w:rsidP="003118F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2281" w:type="dxa"/>
            <w:vAlign w:val="center"/>
          </w:tcPr>
          <w:p w:rsidR="00CC362F" w:rsidRPr="0045352B" w:rsidRDefault="00CC362F" w:rsidP="003118F7">
            <w:pPr>
              <w:rPr>
                <w:rFonts w:ascii="Times New Roman" w:hAnsi="Times New Roman" w:cs="Times New Roman"/>
                <w:sz w:val="20"/>
                <w:szCs w:val="20"/>
              </w:rPr>
            </w:pPr>
            <w:r w:rsidRPr="0045352B">
              <w:rPr>
                <w:rFonts w:ascii="Times New Roman" w:eastAsia="Times New Roman" w:hAnsi="Times New Roman" w:cs="Times New Roman"/>
                <w:color w:val="000000"/>
                <w:sz w:val="20"/>
                <w:szCs w:val="20"/>
              </w:rPr>
              <w:t>Tubular battery, 12V/66 AH(Hi Power)</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60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374679">
        <w:trPr>
          <w:trHeight w:val="510"/>
        </w:trPr>
        <w:tc>
          <w:tcPr>
            <w:tcW w:w="897" w:type="dxa"/>
            <w:vAlign w:val="center"/>
          </w:tcPr>
          <w:p w:rsidR="00CC362F" w:rsidRPr="0045352B" w:rsidRDefault="00CC362F" w:rsidP="003118F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2281" w:type="dxa"/>
            <w:vAlign w:val="center"/>
          </w:tcPr>
          <w:p w:rsidR="00CC362F" w:rsidRPr="0045352B" w:rsidRDefault="00CC362F" w:rsidP="003118F7">
            <w:pPr>
              <w:rPr>
                <w:rFonts w:ascii="Times New Roman" w:eastAsia="Times New Roman" w:hAnsi="Times New Roman" w:cs="Times New Roman"/>
                <w:color w:val="000000"/>
                <w:sz w:val="20"/>
                <w:szCs w:val="20"/>
              </w:rPr>
            </w:pPr>
            <w:r w:rsidRPr="0045352B">
              <w:rPr>
                <w:rFonts w:ascii="Times New Roman" w:eastAsia="Times New Roman" w:hAnsi="Times New Roman" w:cs="Times New Roman"/>
                <w:color w:val="000000"/>
                <w:sz w:val="20"/>
                <w:szCs w:val="20"/>
              </w:rPr>
              <w:t>SMF 12V/66AH Exid</w:t>
            </w:r>
            <w:r>
              <w:rPr>
                <w:rFonts w:ascii="Times New Roman" w:eastAsia="Times New Roman" w:hAnsi="Times New Roman" w:cs="Times New Roman"/>
                <w:color w:val="000000"/>
                <w:sz w:val="20"/>
                <w:szCs w:val="20"/>
              </w:rPr>
              <w:t>e</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5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c>
          <w:tcPr>
            <w:tcW w:w="897" w:type="dxa"/>
            <w:vAlign w:val="center"/>
          </w:tcPr>
          <w:p w:rsidR="00CC362F" w:rsidRPr="0045352B" w:rsidRDefault="00CC362F" w:rsidP="003118F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2281" w:type="dxa"/>
            <w:vAlign w:val="center"/>
          </w:tcPr>
          <w:p w:rsidR="00CC362F" w:rsidRPr="0045352B" w:rsidRDefault="00CC362F" w:rsidP="003118F7">
            <w:pPr>
              <w:rPr>
                <w:rFonts w:ascii="Times New Roman" w:eastAsia="Times New Roman" w:hAnsi="Times New Roman" w:cs="Times New Roman"/>
                <w:color w:val="000000"/>
                <w:sz w:val="20"/>
                <w:szCs w:val="20"/>
              </w:rPr>
            </w:pPr>
            <w:r w:rsidRPr="0045352B">
              <w:rPr>
                <w:rFonts w:ascii="Times New Roman" w:eastAsia="Times New Roman" w:hAnsi="Times New Roman" w:cs="Times New Roman"/>
                <w:color w:val="000000"/>
                <w:sz w:val="20"/>
                <w:szCs w:val="20"/>
              </w:rPr>
              <w:t>Tubular battery, 12V/42AH(Hi Power)</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10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c>
          <w:tcPr>
            <w:tcW w:w="897" w:type="dxa"/>
            <w:vAlign w:val="center"/>
          </w:tcPr>
          <w:p w:rsidR="00CC362F" w:rsidRPr="0045352B" w:rsidRDefault="00CC362F" w:rsidP="003118F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2281" w:type="dxa"/>
            <w:vAlign w:val="center"/>
          </w:tcPr>
          <w:p w:rsidR="00CC362F" w:rsidRPr="0045352B" w:rsidRDefault="00CC362F" w:rsidP="003118F7">
            <w:pPr>
              <w:rPr>
                <w:rFonts w:ascii="Times New Roman" w:eastAsia="Times New Roman" w:hAnsi="Times New Roman" w:cs="Times New Roman"/>
                <w:color w:val="000000"/>
                <w:sz w:val="20"/>
                <w:szCs w:val="20"/>
              </w:rPr>
            </w:pPr>
            <w:r w:rsidRPr="0045352B">
              <w:rPr>
                <w:rFonts w:ascii="Times New Roman" w:eastAsia="Times New Roman" w:hAnsi="Times New Roman" w:cs="Times New Roman"/>
                <w:color w:val="000000"/>
                <w:sz w:val="20"/>
                <w:szCs w:val="20"/>
              </w:rPr>
              <w:t>SMF 12V/40AH (Hi Power)</w:t>
            </w:r>
          </w:p>
        </w:tc>
        <w:tc>
          <w:tcPr>
            <w:tcW w:w="1160" w:type="dxa"/>
            <w:vAlign w:val="center"/>
          </w:tcPr>
          <w:p w:rsidR="00CC362F" w:rsidRPr="0045352B" w:rsidRDefault="00CC362F" w:rsidP="003118F7">
            <w:pPr>
              <w:jc w:val="center"/>
              <w:rPr>
                <w:rFonts w:ascii="Times New Roman" w:hAnsi="Times New Roman" w:cs="Times New Roman"/>
                <w:sz w:val="20"/>
                <w:szCs w:val="20"/>
              </w:rPr>
            </w:pPr>
            <w:r w:rsidRPr="0045352B">
              <w:rPr>
                <w:rFonts w:ascii="Times New Roman" w:hAnsi="Times New Roman" w:cs="Times New Roman"/>
                <w:sz w:val="20"/>
                <w:szCs w:val="20"/>
              </w:rPr>
              <w:t>11 Nos.</w:t>
            </w:r>
          </w:p>
        </w:tc>
        <w:tc>
          <w:tcPr>
            <w:tcW w:w="1450" w:type="dxa"/>
          </w:tcPr>
          <w:p w:rsidR="00CC362F" w:rsidRDefault="00CC362F" w:rsidP="001E2637">
            <w:pPr>
              <w:rPr>
                <w:rFonts w:ascii="Times New Roman" w:hAnsi="Times New Roman" w:cs="Times New Roman"/>
              </w:rPr>
            </w:pPr>
          </w:p>
        </w:tc>
        <w:tc>
          <w:tcPr>
            <w:tcW w:w="1422" w:type="dxa"/>
          </w:tcPr>
          <w:p w:rsidR="00CC362F" w:rsidRDefault="00CC362F" w:rsidP="001E2637">
            <w:pPr>
              <w:rPr>
                <w:rFonts w:ascii="Times New Roman" w:hAnsi="Times New Roman" w:cs="Times New Roman"/>
              </w:rPr>
            </w:pPr>
          </w:p>
        </w:tc>
        <w:tc>
          <w:tcPr>
            <w:tcW w:w="1359" w:type="dxa"/>
          </w:tcPr>
          <w:p w:rsidR="00CC362F" w:rsidRDefault="00CC362F" w:rsidP="001E2637">
            <w:pPr>
              <w:rPr>
                <w:rFonts w:ascii="Times New Roman" w:hAnsi="Times New Roman" w:cs="Times New Roman"/>
              </w:rPr>
            </w:pPr>
          </w:p>
        </w:tc>
      </w:tr>
      <w:tr w:rsidR="00CC362F" w:rsidTr="00CC362F">
        <w:trPr>
          <w:trHeight w:val="525"/>
        </w:trPr>
        <w:tc>
          <w:tcPr>
            <w:tcW w:w="5788" w:type="dxa"/>
            <w:gridSpan w:val="4"/>
            <w:vAlign w:val="center"/>
          </w:tcPr>
          <w:p w:rsidR="00CC362F" w:rsidRPr="00CC362F" w:rsidRDefault="00CC362F" w:rsidP="00CC362F">
            <w:pPr>
              <w:jc w:val="right"/>
              <w:rPr>
                <w:rFonts w:ascii="Times New Roman" w:hAnsi="Times New Roman" w:cs="Times New Roman"/>
                <w:b/>
              </w:rPr>
            </w:pPr>
            <w:r w:rsidRPr="00CC362F">
              <w:rPr>
                <w:rFonts w:ascii="Times New Roman" w:hAnsi="Times New Roman" w:cs="Times New Roman"/>
                <w:b/>
              </w:rPr>
              <w:t>Total</w:t>
            </w:r>
          </w:p>
        </w:tc>
        <w:tc>
          <w:tcPr>
            <w:tcW w:w="1422" w:type="dxa"/>
            <w:vAlign w:val="center"/>
          </w:tcPr>
          <w:p w:rsidR="00CC362F" w:rsidRDefault="00CC362F" w:rsidP="00CC362F">
            <w:pPr>
              <w:jc w:val="right"/>
              <w:rPr>
                <w:rFonts w:ascii="Times New Roman" w:hAnsi="Times New Roman" w:cs="Times New Roman"/>
              </w:rPr>
            </w:pPr>
          </w:p>
        </w:tc>
        <w:tc>
          <w:tcPr>
            <w:tcW w:w="1359" w:type="dxa"/>
            <w:vAlign w:val="center"/>
          </w:tcPr>
          <w:p w:rsidR="00CC362F" w:rsidRDefault="00CC362F" w:rsidP="00CC362F">
            <w:pPr>
              <w:jc w:val="right"/>
              <w:rPr>
                <w:rFonts w:ascii="Times New Roman" w:hAnsi="Times New Roman" w:cs="Times New Roman"/>
              </w:rPr>
            </w:pPr>
          </w:p>
        </w:tc>
      </w:tr>
    </w:tbl>
    <w:p w:rsidR="000F7F49" w:rsidRDefault="000F7F49" w:rsidP="001E2637">
      <w:pPr>
        <w:rPr>
          <w:rFonts w:ascii="Times New Roman" w:hAnsi="Times New Roman" w:cs="Times New Roman"/>
        </w:rPr>
      </w:pPr>
      <w:r>
        <w:rPr>
          <w:rFonts w:ascii="Times New Roman" w:hAnsi="Times New Roman" w:cs="Times New Roman"/>
        </w:rPr>
        <w:t xml:space="preserve">        </w:t>
      </w:r>
    </w:p>
    <w:p w:rsidR="001E2637" w:rsidRPr="00476A8A" w:rsidRDefault="000F7F49" w:rsidP="001E2637">
      <w:pPr>
        <w:rPr>
          <w:rFonts w:ascii="Times New Roman" w:hAnsi="Times New Roman" w:cs="Times New Roman"/>
        </w:rPr>
      </w:pPr>
      <w:r>
        <w:rPr>
          <w:rFonts w:ascii="Times New Roman" w:hAnsi="Times New Roman" w:cs="Times New Roman"/>
        </w:rPr>
        <w:t xml:space="preserve">               Rupees .....................................................................................................................</w:t>
      </w:r>
      <w:r w:rsidR="00374679">
        <w:rPr>
          <w:rFonts w:ascii="Times New Roman" w:hAnsi="Times New Roman" w:cs="Times New Roman"/>
        </w:rPr>
        <w:t>..........</w:t>
      </w:r>
      <w:r>
        <w:rPr>
          <w:rFonts w:ascii="Times New Roman" w:hAnsi="Times New Roman" w:cs="Times New Roman"/>
        </w:rPr>
        <w:t>Only)</w:t>
      </w:r>
    </w:p>
    <w:p w:rsidR="001E2637" w:rsidRPr="00476A8A" w:rsidRDefault="001E2637" w:rsidP="001E2637">
      <w:pPr>
        <w:rPr>
          <w:rFonts w:ascii="Times New Roman" w:hAnsi="Times New Roman" w:cs="Times New Roman"/>
        </w:rPr>
      </w:pPr>
    </w:p>
    <w:p w:rsidR="001E2637" w:rsidRPr="00476A8A" w:rsidRDefault="001E2637" w:rsidP="001E2637">
      <w:pPr>
        <w:spacing w:line="240" w:lineRule="auto"/>
        <w:rPr>
          <w:rFonts w:ascii="Times New Roman" w:hAnsi="Times New Roman" w:cs="Times New Roman"/>
        </w:rPr>
      </w:pPr>
    </w:p>
    <w:p w:rsidR="00CC362F" w:rsidRDefault="001E2637" w:rsidP="001E2637">
      <w:pPr>
        <w:rPr>
          <w:rFonts w:ascii="Times New Roman" w:hAnsi="Times New Roman" w:cs="Times New Roman"/>
        </w:rPr>
      </w:pPr>
      <w:r w:rsidRPr="00476A8A">
        <w:rPr>
          <w:rFonts w:ascii="Times New Roman" w:hAnsi="Times New Roman" w:cs="Times New Roman"/>
        </w:rPr>
        <w:t xml:space="preserve">Period within which goods should </w:t>
      </w:r>
      <w:r w:rsidR="00294147" w:rsidRPr="00476A8A">
        <w:rPr>
          <w:rFonts w:ascii="Times New Roman" w:hAnsi="Times New Roman" w:cs="Times New Roman"/>
        </w:rPr>
        <w:t>be</w:t>
      </w:r>
      <w:r w:rsidR="00294147" w:rsidRPr="004B1D3E">
        <w:rPr>
          <w:rFonts w:ascii="Times New Roman" w:hAnsi="Times New Roman" w:cs="Times New Roman"/>
        </w:rPr>
        <w:t xml:space="preserve"> cleared</w:t>
      </w:r>
      <w:r w:rsidR="00294147">
        <w:rPr>
          <w:rFonts w:ascii="Times New Roman" w:hAnsi="Times New Roman" w:cs="Times New Roman"/>
        </w:rPr>
        <w:t>:</w:t>
      </w:r>
      <w:r w:rsidR="0084567F">
        <w:rPr>
          <w:rFonts w:ascii="Times New Roman" w:hAnsi="Times New Roman" w:cs="Times New Roman"/>
        </w:rPr>
        <w:t xml:space="preserve">        </w:t>
      </w:r>
      <w:r w:rsidR="00374679">
        <w:rPr>
          <w:rFonts w:ascii="Times New Roman" w:hAnsi="Times New Roman" w:cs="Times New Roman"/>
        </w:rPr>
        <w:t xml:space="preserve">  </w:t>
      </w:r>
      <w:r w:rsidRPr="00476A8A">
        <w:rPr>
          <w:rFonts w:ascii="Times New Roman" w:hAnsi="Times New Roman" w:cs="Times New Roman"/>
        </w:rPr>
        <w:t xml:space="preserve">Immediately after the receipt of the </w:t>
      </w:r>
      <w:r w:rsidR="0084567F">
        <w:rPr>
          <w:rFonts w:ascii="Times New Roman" w:hAnsi="Times New Roman" w:cs="Times New Roman"/>
        </w:rPr>
        <w:t xml:space="preserve">demand </w:t>
      </w:r>
      <w:r w:rsidR="00CC362F">
        <w:rPr>
          <w:rFonts w:ascii="Times New Roman" w:hAnsi="Times New Roman" w:cs="Times New Roman"/>
        </w:rPr>
        <w:tab/>
      </w:r>
      <w:r w:rsidR="00CC362F">
        <w:rPr>
          <w:rFonts w:ascii="Times New Roman" w:hAnsi="Times New Roman" w:cs="Times New Roman"/>
        </w:rPr>
        <w:tab/>
      </w:r>
      <w:r w:rsidR="00CC362F">
        <w:rPr>
          <w:rFonts w:ascii="Times New Roman" w:hAnsi="Times New Roman" w:cs="Times New Roman"/>
        </w:rPr>
        <w:tab/>
      </w:r>
      <w:r w:rsidR="00CC362F">
        <w:rPr>
          <w:rFonts w:ascii="Times New Roman" w:hAnsi="Times New Roman" w:cs="Times New Roman"/>
        </w:rPr>
        <w:tab/>
      </w:r>
      <w:r w:rsidR="00CC362F">
        <w:rPr>
          <w:rFonts w:ascii="Times New Roman" w:hAnsi="Times New Roman" w:cs="Times New Roman"/>
        </w:rPr>
        <w:tab/>
      </w:r>
      <w:r w:rsidR="00CC362F">
        <w:rPr>
          <w:rFonts w:ascii="Times New Roman" w:hAnsi="Times New Roman" w:cs="Times New Roman"/>
        </w:rPr>
        <w:tab/>
      </w:r>
      <w:r w:rsidR="00CC362F">
        <w:rPr>
          <w:rFonts w:ascii="Times New Roman" w:hAnsi="Times New Roman" w:cs="Times New Roman"/>
        </w:rPr>
        <w:tab/>
        <w:t xml:space="preserve">     </w:t>
      </w:r>
      <w:r w:rsidR="0084567F">
        <w:rPr>
          <w:rFonts w:ascii="Times New Roman" w:hAnsi="Times New Roman" w:cs="Times New Roman"/>
        </w:rPr>
        <w:t>notice</w:t>
      </w:r>
      <w:r w:rsidR="00312988">
        <w:rPr>
          <w:rFonts w:ascii="Times New Roman" w:hAnsi="Times New Roman" w:cs="Times New Roman"/>
        </w:rPr>
        <w:tab/>
      </w:r>
    </w:p>
    <w:p w:rsidR="00CC362F" w:rsidRDefault="005E1A77" w:rsidP="001E2637">
      <w:pPr>
        <w:rPr>
          <w:rFonts w:ascii="Times New Roman" w:hAnsi="Times New Roman" w:cs="Times New Roman"/>
        </w:rPr>
      </w:pPr>
      <w:r>
        <w:rPr>
          <w:rFonts w:ascii="Times New Roman" w:hAnsi="Times New Roman" w:cs="Times New Roman"/>
        </w:rPr>
        <w:t xml:space="preserve">                                                                                  Signature</w:t>
      </w:r>
      <w:proofErr w:type="gramStart"/>
      <w:r>
        <w:rPr>
          <w:rFonts w:ascii="Times New Roman" w:hAnsi="Times New Roman" w:cs="Times New Roman"/>
        </w:rPr>
        <w:t>:…………………..</w:t>
      </w:r>
      <w:proofErr w:type="gramEnd"/>
    </w:p>
    <w:p w:rsidR="005E1A77" w:rsidRDefault="005E1A77" w:rsidP="001E2637">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Name</w:t>
      </w:r>
      <w:r w:rsidR="00374679">
        <w:rPr>
          <w:rFonts w:ascii="Times New Roman" w:hAnsi="Times New Roman" w:cs="Times New Roman"/>
        </w:rPr>
        <w:t xml:space="preserve"> </w:t>
      </w:r>
      <w:r>
        <w:rPr>
          <w:rFonts w:ascii="Times New Roman" w:hAnsi="Times New Roman" w:cs="Times New Roman"/>
        </w:rPr>
        <w:t>&amp;Address…………………….</w:t>
      </w:r>
    </w:p>
    <w:p w:rsidR="005E1A77" w:rsidRDefault="005E1A77" w:rsidP="001E2637">
      <w:pPr>
        <w:rPr>
          <w:rFonts w:ascii="Times New Roman" w:hAnsi="Times New Roman" w:cs="Times New Roman"/>
        </w:rPr>
      </w:pPr>
      <w:r>
        <w:rPr>
          <w:rFonts w:ascii="Times New Roman" w:hAnsi="Times New Roman" w:cs="Times New Roman"/>
        </w:rPr>
        <w:t>Date:</w:t>
      </w:r>
    </w:p>
    <w:p w:rsidR="005E1A77" w:rsidRDefault="005E1A77" w:rsidP="001E2637">
      <w:pPr>
        <w:rPr>
          <w:rFonts w:ascii="Times New Roman" w:hAnsi="Times New Roman" w:cs="Times New Roman"/>
        </w:rPr>
      </w:pPr>
    </w:p>
    <w:p w:rsidR="005E1A77" w:rsidRDefault="005E1A77" w:rsidP="001E2637">
      <w:pPr>
        <w:rPr>
          <w:rFonts w:ascii="Times New Roman" w:hAnsi="Times New Roman" w:cs="Times New Roman"/>
        </w:rPr>
      </w:pPr>
    </w:p>
    <w:p w:rsidR="00DE1D10" w:rsidRDefault="00CC362F" w:rsidP="00CC362F">
      <w:pPr>
        <w:jc w:val="center"/>
        <w:rPr>
          <w:rFonts w:ascii="Times New Roman" w:hAnsi="Times New Roman" w:cs="Times New Roman"/>
        </w:rPr>
      </w:pPr>
      <w:r>
        <w:rPr>
          <w:rFonts w:ascii="Times New Roman" w:hAnsi="Times New Roman" w:cs="Times New Roman"/>
        </w:rPr>
        <w:t>Seal...............................</w:t>
      </w:r>
      <w:r w:rsidR="003118F7">
        <w:rPr>
          <w:rFonts w:ascii="Times New Roman" w:hAnsi="Times New Roman" w:cs="Times New Roman"/>
        </w:rPr>
        <w:t>-</w:t>
      </w:r>
    </w:p>
    <w:sectPr w:rsidR="00DE1D10" w:rsidSect="003118F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397D99"/>
    <w:multiLevelType w:val="multilevel"/>
    <w:tmpl w:val="984E7CAA"/>
    <w:lvl w:ilvl="0">
      <w:start w:val="1"/>
      <w:numFmt w:val="decimal"/>
      <w:lvlText w:val="%1."/>
      <w:lvlJc w:val="left"/>
      <w:pPr>
        <w:tabs>
          <w:tab w:val="num" w:pos="432"/>
        </w:tabs>
        <w:ind w:left="720" w:firstLine="0"/>
      </w:pPr>
      <w:rPr>
        <w:rFonts w:ascii="Times New Roman" w:hAnsi="Times New Roman" w:hint="default"/>
        <w:strike w:val="0"/>
        <w:color w:val="000000"/>
        <w:spacing w:val="5"/>
        <w:w w:val="100"/>
        <w:sz w:val="22"/>
        <w:vertAlign w:val="baseline"/>
        <w:lang w:val="en-U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drawingGridHorizontalSpacing w:val="110"/>
  <w:displayHorizontalDrawingGridEvery w:val="2"/>
  <w:characterSpacingControl w:val="doNotCompress"/>
  <w:compat>
    <w:useFELayout/>
  </w:compat>
  <w:rsids>
    <w:rsidRoot w:val="001E2637"/>
    <w:rsid w:val="000122AD"/>
    <w:rsid w:val="00095D1E"/>
    <w:rsid w:val="000A1B6A"/>
    <w:rsid w:val="000F7F49"/>
    <w:rsid w:val="00164B51"/>
    <w:rsid w:val="001B631F"/>
    <w:rsid w:val="001E2637"/>
    <w:rsid w:val="00294147"/>
    <w:rsid w:val="003118F7"/>
    <w:rsid w:val="00312988"/>
    <w:rsid w:val="00374679"/>
    <w:rsid w:val="003A1C14"/>
    <w:rsid w:val="004B1D3E"/>
    <w:rsid w:val="005528E5"/>
    <w:rsid w:val="005A583C"/>
    <w:rsid w:val="005E1A77"/>
    <w:rsid w:val="00613ADE"/>
    <w:rsid w:val="0084567F"/>
    <w:rsid w:val="008E5F57"/>
    <w:rsid w:val="00944EE9"/>
    <w:rsid w:val="009933DF"/>
    <w:rsid w:val="009B515B"/>
    <w:rsid w:val="00A15BA7"/>
    <w:rsid w:val="00A1757E"/>
    <w:rsid w:val="00B3477D"/>
    <w:rsid w:val="00B8610B"/>
    <w:rsid w:val="00C14316"/>
    <w:rsid w:val="00C945BE"/>
    <w:rsid w:val="00CB7085"/>
    <w:rsid w:val="00CC362F"/>
    <w:rsid w:val="00DE1D10"/>
    <w:rsid w:val="00E91888"/>
    <w:rsid w:val="00E961C0"/>
    <w:rsid w:val="00EB0043"/>
    <w:rsid w:val="00F14E70"/>
    <w:rsid w:val="00FD4F1A"/>
    <w:rsid w:val="00FF61A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3DF"/>
  </w:style>
  <w:style w:type="paragraph" w:styleId="Heading5">
    <w:name w:val="heading 5"/>
    <w:basedOn w:val="Normal"/>
    <w:next w:val="Normal"/>
    <w:link w:val="Heading5Char"/>
    <w:uiPriority w:val="9"/>
    <w:unhideWhenUsed/>
    <w:qFormat/>
    <w:rsid w:val="001E263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637"/>
    <w:pPr>
      <w:spacing w:after="0" w:line="240" w:lineRule="auto"/>
      <w:ind w:left="720"/>
      <w:contextualSpacing/>
    </w:pPr>
    <w:rPr>
      <w:rFonts w:eastAsiaTheme="minorHAnsi"/>
      <w:lang w:val="en-US" w:eastAsia="en-US"/>
    </w:rPr>
  </w:style>
  <w:style w:type="character" w:customStyle="1" w:styleId="Heading5Char">
    <w:name w:val="Heading 5 Char"/>
    <w:basedOn w:val="DefaultParagraphFont"/>
    <w:link w:val="Heading5"/>
    <w:uiPriority w:val="9"/>
    <w:rsid w:val="001E2637"/>
    <w:rPr>
      <w:rFonts w:asciiTheme="majorHAnsi" w:eastAsiaTheme="majorEastAsia" w:hAnsiTheme="majorHAnsi" w:cstheme="majorBidi"/>
      <w:color w:val="243F60" w:themeColor="accent1" w:themeShade="7F"/>
    </w:rPr>
  </w:style>
  <w:style w:type="table" w:styleId="TableGrid">
    <w:name w:val="Table Grid"/>
    <w:basedOn w:val="TableNormal"/>
    <w:uiPriority w:val="59"/>
    <w:rsid w:val="001E263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886</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dc:creator>
  <cp:lastModifiedBy>Hari</cp:lastModifiedBy>
  <cp:revision>2</cp:revision>
  <cp:lastPrinted>2022-06-07T09:23:00Z</cp:lastPrinted>
  <dcterms:created xsi:type="dcterms:W3CDTF">2022-06-08T11:02:00Z</dcterms:created>
  <dcterms:modified xsi:type="dcterms:W3CDTF">2022-06-08T11:02:00Z</dcterms:modified>
</cp:coreProperties>
</file>